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6"/>
        <w:gridCol w:w="1537"/>
        <w:gridCol w:w="1031"/>
        <w:gridCol w:w="2370"/>
        <w:gridCol w:w="448"/>
        <w:gridCol w:w="532"/>
        <w:gridCol w:w="262"/>
        <w:gridCol w:w="3152"/>
      </w:tblGrid>
      <w:tr w:rsidR="007C355E" w:rsidRPr="00EC6C40" w:rsidTr="00AE4FCE">
        <w:trPr>
          <w:jc w:val="center"/>
        </w:trPr>
        <w:tc>
          <w:tcPr>
            <w:tcW w:w="3393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bookmarkStart w:id="0" w:name="_GoBack"/>
            <w:bookmarkEnd w:id="0"/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OSNOVNA ŠKOLA/MJESTO: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:rsidR="007C355E" w:rsidRPr="00EC6C40" w:rsidRDefault="003B2190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2020./2021</w:t>
            </w:r>
            <w:r w:rsidR="0027286C">
              <w:rPr>
                <w:rFonts w:cs="Calibri"/>
                <w:b/>
                <w:w w:val="95"/>
              </w:rPr>
              <w:t>.</w:t>
            </w:r>
          </w:p>
        </w:tc>
      </w:tr>
      <w:tr w:rsidR="007C355E" w:rsidRPr="00EC6C40" w:rsidTr="00AE4FCE">
        <w:trPr>
          <w:jc w:val="center"/>
        </w:trPr>
        <w:tc>
          <w:tcPr>
            <w:tcW w:w="3393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PREDMET: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RAZRED: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8</w:t>
            </w:r>
            <w:r w:rsidRPr="00EC6C40">
              <w:rPr>
                <w:rFonts w:cs="Calibri"/>
                <w:b/>
                <w:w w:val="95"/>
              </w:rPr>
              <w:t>.</w:t>
            </w:r>
          </w:p>
        </w:tc>
      </w:tr>
      <w:tr w:rsidR="007C355E" w:rsidRPr="00EC6C40" w:rsidTr="00AE4FCE">
        <w:trPr>
          <w:jc w:val="center"/>
        </w:trPr>
        <w:tc>
          <w:tcPr>
            <w:tcW w:w="3393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UČITELJ/UČITELJICA: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DATUM: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</w:tr>
      <w:tr w:rsidR="007C355E" w:rsidRPr="00EC6C40" w:rsidTr="00AE4FCE">
        <w:trPr>
          <w:trHeight w:val="455"/>
          <w:jc w:val="center"/>
        </w:trPr>
        <w:tc>
          <w:tcPr>
            <w:tcW w:w="11188" w:type="dxa"/>
            <w:gridSpan w:val="8"/>
            <w:shd w:val="clear" w:color="auto" w:fill="auto"/>
            <w:vAlign w:val="center"/>
          </w:tcPr>
          <w:p w:rsidR="007C355E" w:rsidRPr="00EC6C40" w:rsidRDefault="0027286C" w:rsidP="0027286C">
            <w:pPr>
              <w:spacing w:after="0" w:line="240" w:lineRule="auto"/>
              <w:jc w:val="center"/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</w:pP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PRIJEDLOG 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SCENARIJA ZA IZVOĐENJE NASTAVE FIZIKE</w:t>
            </w: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27286C" w:rsidRPr="00EC6C40" w:rsidTr="00AE4FCE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:rsidR="0027286C" w:rsidRPr="00EC6C40" w:rsidRDefault="0027286C" w:rsidP="0034188C">
            <w:pPr>
              <w:spacing w:after="0" w:line="240" w:lineRule="auto"/>
              <w:jc w:val="center"/>
              <w:rPr>
                <w:rFonts w:cs="Calibri"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9332" w:type="dxa"/>
            <w:gridSpan w:val="7"/>
            <w:shd w:val="clear" w:color="auto" w:fill="auto"/>
            <w:vAlign w:val="center"/>
          </w:tcPr>
          <w:p w:rsidR="0027286C" w:rsidRPr="00EC6C40" w:rsidRDefault="00616B0C" w:rsidP="0027286C">
            <w:pPr>
              <w:spacing w:after="0" w:line="240" w:lineRule="auto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w w:val="95"/>
                <w:sz w:val="20"/>
                <w:szCs w:val="20"/>
              </w:rPr>
              <w:t>1</w:t>
            </w:r>
          </w:p>
        </w:tc>
      </w:tr>
      <w:tr w:rsidR="0027286C" w:rsidRPr="00EC6C40" w:rsidTr="00AE4FCE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:rsidR="0027286C" w:rsidRDefault="0027286C" w:rsidP="0034188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9332" w:type="dxa"/>
            <w:gridSpan w:val="7"/>
            <w:shd w:val="clear" w:color="auto" w:fill="auto"/>
            <w:vAlign w:val="center"/>
          </w:tcPr>
          <w:p w:rsidR="0027286C" w:rsidRDefault="00981E2B" w:rsidP="00981E2B">
            <w:pPr>
              <w:spacing w:after="0" w:line="240" w:lineRule="auto"/>
              <w:jc w:val="center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>C  - GI</w:t>
            </w:r>
            <w:r>
              <w:rPr>
                <w:b/>
                <w:bCs/>
                <w:w w:val="95"/>
                <w:sz w:val="20"/>
                <w:szCs w:val="20"/>
              </w:rPr>
              <w:t>BANJE  I  D - ENERGIJA</w:t>
            </w:r>
          </w:p>
        </w:tc>
      </w:tr>
      <w:tr w:rsidR="0027286C" w:rsidRPr="00EC6C40" w:rsidTr="00AE4FCE">
        <w:trPr>
          <w:jc w:val="center"/>
        </w:trPr>
        <w:tc>
          <w:tcPr>
            <w:tcW w:w="111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86C" w:rsidRPr="0027286C" w:rsidRDefault="007B640B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Ponavljanje </w:t>
            </w:r>
            <w:r w:rsidR="000710AE">
              <w:rPr>
                <w:b/>
                <w:bCs/>
                <w:w w:val="95"/>
                <w:sz w:val="20"/>
                <w:szCs w:val="20"/>
              </w:rPr>
              <w:t>i sistematizacija gradiva - VALOVI</w:t>
            </w:r>
          </w:p>
        </w:tc>
      </w:tr>
      <w:tr w:rsidR="007C355E" w:rsidRPr="00EC6C40" w:rsidTr="00AE4FCE">
        <w:trPr>
          <w:jc w:val="center"/>
        </w:trPr>
        <w:tc>
          <w:tcPr>
            <w:tcW w:w="11188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7C355E" w:rsidRPr="00EC6C40" w:rsidRDefault="00373958" w:rsidP="0034188C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7C355E" w:rsidRPr="00EC6C40" w:rsidTr="00AE4FCE">
        <w:trPr>
          <w:trHeight w:val="259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7C355E" w:rsidRPr="00EC6C40" w:rsidRDefault="00373958" w:rsidP="001B662B">
            <w:pPr>
              <w:spacing w:after="0"/>
              <w:rPr>
                <w:rFonts w:cs="Calibri"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ODGOJNO - OBRAZOVNI ISHODI</w:t>
            </w:r>
          </w:p>
        </w:tc>
        <w:tc>
          <w:tcPr>
            <w:tcW w:w="6764" w:type="dxa"/>
            <w:gridSpan w:val="5"/>
            <w:shd w:val="clear" w:color="auto" w:fill="auto"/>
          </w:tcPr>
          <w:p w:rsidR="007C355E" w:rsidRPr="001B662B" w:rsidRDefault="001B662B" w:rsidP="001B662B">
            <w:pPr>
              <w:spacing w:after="60"/>
              <w:rPr>
                <w:rFonts w:cs="Calibri"/>
                <w:b/>
                <w:sz w:val="20"/>
                <w:szCs w:val="20"/>
              </w:rPr>
            </w:pPr>
            <w:r w:rsidRPr="001B662B">
              <w:rPr>
                <w:rFonts w:cs="Calibri"/>
                <w:b/>
                <w:sz w:val="20"/>
                <w:szCs w:val="20"/>
              </w:rPr>
              <w:t>C.8.7. i D.</w:t>
            </w:r>
            <w:r>
              <w:rPr>
                <w:rFonts w:cs="Calibri"/>
                <w:b/>
                <w:sz w:val="20"/>
                <w:szCs w:val="20"/>
              </w:rPr>
              <w:t xml:space="preserve">8.7. </w:t>
            </w:r>
            <w:r w:rsidRPr="001B662B">
              <w:rPr>
                <w:rFonts w:cs="Calibri"/>
                <w:sz w:val="20"/>
                <w:szCs w:val="20"/>
              </w:rPr>
              <w:t xml:space="preserve">Povezuje pojavu titranja i prijenos energije valom.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B662B">
              <w:rPr>
                <w:rFonts w:cs="Calibri"/>
                <w:b/>
                <w:sz w:val="20"/>
                <w:szCs w:val="20"/>
              </w:rPr>
              <w:t xml:space="preserve">C.8.10. i D.8.10. </w:t>
            </w:r>
            <w:r w:rsidRPr="001B662B">
              <w:rPr>
                <w:rFonts w:cs="Calibri"/>
                <w:sz w:val="20"/>
                <w:szCs w:val="20"/>
              </w:rPr>
              <w:t>Istražuje fizičke pojave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1B662B">
              <w:rPr>
                <w:rFonts w:cs="Calibri"/>
                <w:sz w:val="20"/>
                <w:szCs w:val="20"/>
              </w:rPr>
              <w:t xml:space="preserve">                                                                   </w:t>
            </w:r>
            <w:r w:rsidRPr="001B662B">
              <w:rPr>
                <w:rFonts w:cs="Calibri"/>
                <w:b/>
                <w:sz w:val="20"/>
                <w:szCs w:val="20"/>
              </w:rPr>
              <w:t xml:space="preserve">C.8.11. i D.8.11. </w:t>
            </w:r>
            <w:r w:rsidRPr="001B662B">
              <w:rPr>
                <w:rFonts w:cs="Calibri"/>
                <w:sz w:val="20"/>
                <w:szCs w:val="20"/>
              </w:rPr>
              <w:t>Rješava fizičke probleme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C355E" w:rsidRPr="00EC6C40" w:rsidTr="00AE4FCE">
        <w:trPr>
          <w:trHeight w:val="259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6764" w:type="dxa"/>
            <w:gridSpan w:val="5"/>
            <w:shd w:val="clear" w:color="auto" w:fill="auto"/>
          </w:tcPr>
          <w:p w:rsidR="007C355E" w:rsidRDefault="00EC65B0" w:rsidP="007238FD">
            <w:pPr>
              <w:spacing w:after="6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C.8.6</w:t>
            </w:r>
            <w:r w:rsidR="00373958" w:rsidRPr="00373958">
              <w:rPr>
                <w:rFonts w:cs="Calibri"/>
                <w:b/>
                <w:sz w:val="20"/>
                <w:szCs w:val="20"/>
              </w:rPr>
              <w:t>.</w:t>
            </w:r>
          </w:p>
          <w:p w:rsidR="00981E2B" w:rsidRPr="00981E2B" w:rsidRDefault="00981E2B" w:rsidP="007B640B">
            <w:pPr>
              <w:spacing w:afterLines="60" w:after="144" w:line="240" w:lineRule="auto"/>
              <w:rPr>
                <w:sz w:val="20"/>
                <w:szCs w:val="20"/>
              </w:rPr>
            </w:pPr>
            <w:r w:rsidRPr="00981E2B">
              <w:rPr>
                <w:sz w:val="20"/>
                <w:szCs w:val="20"/>
              </w:rPr>
              <w:t>Opisuje pojavu titranja tijela (opruga, njihalo).</w:t>
            </w:r>
          </w:p>
          <w:p w:rsidR="00981E2B" w:rsidRPr="00981E2B" w:rsidRDefault="00981E2B" w:rsidP="007B640B">
            <w:pPr>
              <w:spacing w:afterLines="60" w:after="144" w:line="240" w:lineRule="auto"/>
              <w:rPr>
                <w:rFonts w:cs="Calibri"/>
                <w:b/>
                <w:sz w:val="20"/>
                <w:szCs w:val="20"/>
              </w:rPr>
            </w:pPr>
            <w:r w:rsidRPr="00981E2B">
              <w:rPr>
                <w:sz w:val="20"/>
                <w:szCs w:val="20"/>
              </w:rPr>
              <w:t>Povezuje titranje tijela s nastankom vala.</w:t>
            </w:r>
          </w:p>
          <w:p w:rsidR="001B662B" w:rsidRPr="00981E2B" w:rsidRDefault="001B662B" w:rsidP="007B640B">
            <w:pPr>
              <w:spacing w:afterLines="60" w:after="144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81E2B">
              <w:rPr>
                <w:color w:val="231F20"/>
                <w:sz w:val="20"/>
                <w:szCs w:val="20"/>
                <w:shd w:val="clear" w:color="auto" w:fill="FFFFFF"/>
              </w:rPr>
              <w:t>Objašnjava nastanak i vrste valova.</w:t>
            </w:r>
          </w:p>
          <w:p w:rsidR="005B14F3" w:rsidRPr="00981E2B" w:rsidRDefault="005B14F3" w:rsidP="007B640B">
            <w:pPr>
              <w:spacing w:afterLines="60" w:after="144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81E2B">
              <w:rPr>
                <w:sz w:val="20"/>
                <w:szCs w:val="20"/>
              </w:rPr>
              <w:t>Analizira</w:t>
            </w:r>
            <w:r w:rsidR="001B662B" w:rsidRPr="00981E2B">
              <w:rPr>
                <w:sz w:val="20"/>
                <w:szCs w:val="20"/>
              </w:rPr>
              <w:t xml:space="preserve"> valove na vodi</w:t>
            </w:r>
            <w:r w:rsidRPr="00981E2B">
              <w:rPr>
                <w:sz w:val="20"/>
                <w:szCs w:val="20"/>
              </w:rPr>
              <w:t>.</w:t>
            </w:r>
          </w:p>
          <w:p w:rsidR="00EC65B0" w:rsidRPr="00981E2B" w:rsidRDefault="00EC65B0" w:rsidP="007B640B">
            <w:pPr>
              <w:spacing w:afterLines="60" w:after="144" w:line="240" w:lineRule="auto"/>
              <w:rPr>
                <w:sz w:val="20"/>
                <w:szCs w:val="20"/>
              </w:rPr>
            </w:pPr>
            <w:r w:rsidRPr="00981E2B">
              <w:rPr>
                <w:sz w:val="20"/>
                <w:szCs w:val="20"/>
              </w:rPr>
              <w:t xml:space="preserve">Razlikuje </w:t>
            </w:r>
            <w:r w:rsidR="001B662B" w:rsidRPr="00981E2B">
              <w:rPr>
                <w:sz w:val="20"/>
                <w:szCs w:val="20"/>
              </w:rPr>
              <w:t>ravn</w:t>
            </w:r>
            <w:r w:rsidRPr="00981E2B">
              <w:rPr>
                <w:sz w:val="20"/>
                <w:szCs w:val="20"/>
              </w:rPr>
              <w:t>i</w:t>
            </w:r>
            <w:r w:rsidR="001B662B" w:rsidRPr="00981E2B">
              <w:rPr>
                <w:sz w:val="20"/>
                <w:szCs w:val="20"/>
              </w:rPr>
              <w:t xml:space="preserve"> i kružni vala na vodi</w:t>
            </w:r>
            <w:r w:rsidR="00985388" w:rsidRPr="00981E2B">
              <w:rPr>
                <w:sz w:val="20"/>
                <w:szCs w:val="20"/>
              </w:rPr>
              <w:t>.</w:t>
            </w:r>
          </w:p>
          <w:p w:rsidR="001B662B" w:rsidRPr="00981E2B" w:rsidRDefault="001B662B" w:rsidP="007B640B">
            <w:pPr>
              <w:spacing w:afterLines="60" w:after="144" w:line="240" w:lineRule="auto"/>
              <w:rPr>
                <w:sz w:val="20"/>
                <w:szCs w:val="20"/>
              </w:rPr>
            </w:pPr>
            <w:r w:rsidRPr="00981E2B">
              <w:rPr>
                <w:sz w:val="20"/>
                <w:szCs w:val="20"/>
              </w:rPr>
              <w:t>Opisuje ravni i kružni val na vodi.</w:t>
            </w:r>
          </w:p>
          <w:p w:rsidR="001B662B" w:rsidRPr="00981E2B" w:rsidRDefault="001B662B" w:rsidP="007B640B">
            <w:pPr>
              <w:spacing w:afterLines="60" w:after="144" w:line="240" w:lineRule="auto"/>
              <w:rPr>
                <w:sz w:val="20"/>
                <w:szCs w:val="20"/>
              </w:rPr>
            </w:pPr>
            <w:r w:rsidRPr="00981E2B">
              <w:rPr>
                <w:sz w:val="20"/>
                <w:szCs w:val="20"/>
              </w:rPr>
              <w:t>Razlikuje valnu frontu i valnu zraku.</w:t>
            </w:r>
          </w:p>
          <w:p w:rsidR="00981E2B" w:rsidRPr="00981E2B" w:rsidRDefault="001B662B" w:rsidP="007B640B">
            <w:pPr>
              <w:spacing w:afterLines="60" w:after="144" w:line="240" w:lineRule="auto"/>
              <w:rPr>
                <w:sz w:val="20"/>
                <w:szCs w:val="20"/>
              </w:rPr>
            </w:pPr>
            <w:r w:rsidRPr="00981E2B">
              <w:rPr>
                <w:sz w:val="20"/>
                <w:szCs w:val="20"/>
              </w:rPr>
              <w:t xml:space="preserve">Objašnjava </w:t>
            </w:r>
            <w:r w:rsidR="00111298">
              <w:rPr>
                <w:sz w:val="20"/>
                <w:szCs w:val="20"/>
              </w:rPr>
              <w:t xml:space="preserve"> odnos valne fronte i valne zrake</w:t>
            </w:r>
            <w:r w:rsidRPr="00981E2B">
              <w:rPr>
                <w:sz w:val="20"/>
                <w:szCs w:val="20"/>
              </w:rPr>
              <w:t>.</w:t>
            </w:r>
          </w:p>
          <w:p w:rsidR="001B662B" w:rsidRDefault="00981E2B" w:rsidP="007B640B">
            <w:pPr>
              <w:spacing w:afterLines="60" w:after="144" w:line="240" w:lineRule="auto"/>
              <w:rPr>
                <w:sz w:val="20"/>
                <w:szCs w:val="20"/>
              </w:rPr>
            </w:pPr>
            <w:r w:rsidRPr="00981E2B">
              <w:rPr>
                <w:sz w:val="20"/>
                <w:szCs w:val="20"/>
              </w:rPr>
              <w:t>Razlikuje vrste valova po smjeru titranja čestica sredstva.</w:t>
            </w:r>
          </w:p>
          <w:p w:rsidR="005B2B2E" w:rsidRPr="005B2B2E" w:rsidRDefault="005B2B2E" w:rsidP="007B640B">
            <w:pPr>
              <w:spacing w:afterLines="60" w:after="144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Razlikuje</w:t>
            </w:r>
            <w:r w:rsidRPr="005B2B2E">
              <w:rPr>
                <w:sz w:val="20"/>
                <w:szCs w:val="20"/>
              </w:rPr>
              <w:t xml:space="preserve"> transverzalni i longitudinalni val.</w:t>
            </w:r>
          </w:p>
          <w:p w:rsidR="005B2B2E" w:rsidRDefault="005B2B2E" w:rsidP="007B640B">
            <w:pPr>
              <w:spacing w:afterLines="60" w:after="144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Objašnjava</w:t>
            </w:r>
            <w:r w:rsidRPr="005B2B2E">
              <w:rPr>
                <w:sz w:val="20"/>
                <w:szCs w:val="20"/>
              </w:rPr>
              <w:t xml:space="preserve"> </w:t>
            </w:r>
            <w:r w:rsidR="000710AE">
              <w:rPr>
                <w:sz w:val="20"/>
                <w:szCs w:val="20"/>
              </w:rPr>
              <w:t>prijenos energije valom</w:t>
            </w:r>
            <w:r w:rsidRPr="005B2B2E">
              <w:rPr>
                <w:sz w:val="20"/>
                <w:szCs w:val="20"/>
              </w:rPr>
              <w:t>.</w:t>
            </w:r>
          </w:p>
          <w:p w:rsidR="000710AE" w:rsidRPr="00B63E9A" w:rsidRDefault="000710AE" w:rsidP="007B640B">
            <w:pPr>
              <w:spacing w:afterLines="50" w:after="120" w:line="240" w:lineRule="auto"/>
              <w:rPr>
                <w:sz w:val="20"/>
                <w:szCs w:val="20"/>
              </w:rPr>
            </w:pPr>
            <w:r w:rsidRPr="00B63E9A">
              <w:rPr>
                <w:sz w:val="20"/>
                <w:szCs w:val="20"/>
              </w:rPr>
              <w:t>Opisuje val.</w:t>
            </w:r>
          </w:p>
          <w:p w:rsidR="000710AE" w:rsidRPr="00B63E9A" w:rsidRDefault="000710AE" w:rsidP="007B640B">
            <w:pPr>
              <w:spacing w:afterLines="50" w:after="120" w:line="240" w:lineRule="auto"/>
              <w:rPr>
                <w:sz w:val="20"/>
                <w:szCs w:val="20"/>
              </w:rPr>
            </w:pPr>
            <w:r w:rsidRPr="00B63E9A">
              <w:rPr>
                <w:sz w:val="20"/>
                <w:szCs w:val="20"/>
              </w:rPr>
              <w:t>Razlikuje vrste valova po smjeru titranja čestica te uočava njihovu valnu duljinu.</w:t>
            </w:r>
          </w:p>
          <w:p w:rsidR="000710AE" w:rsidRPr="00B63E9A" w:rsidRDefault="000710AE" w:rsidP="007B640B">
            <w:pPr>
              <w:spacing w:afterLines="50" w:after="12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B63E9A">
              <w:rPr>
                <w:color w:val="231F20"/>
                <w:sz w:val="20"/>
                <w:szCs w:val="20"/>
                <w:shd w:val="clear" w:color="auto" w:fill="FFFFFF"/>
              </w:rPr>
              <w:t>Opisuje valnu duljinu, amplitudu,  period, brzinu i frekvenciju vala.</w:t>
            </w:r>
          </w:p>
          <w:p w:rsidR="000710AE" w:rsidRPr="00B63E9A" w:rsidRDefault="000710AE" w:rsidP="007B640B">
            <w:pPr>
              <w:spacing w:afterLines="50" w:after="12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Objašnjava</w:t>
            </w:r>
            <w:r w:rsidRPr="00B63E9A">
              <w:rPr>
                <w:sz w:val="20"/>
                <w:szCs w:val="20"/>
              </w:rPr>
              <w:t xml:space="preserve"> vezu frekvencije, valne duljine i brzine vala</w:t>
            </w:r>
          </w:p>
          <w:p w:rsidR="000710AE" w:rsidRPr="00B63E9A" w:rsidRDefault="000710AE" w:rsidP="007B640B">
            <w:pPr>
              <w:spacing w:afterLines="50" w:after="12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Primijejuje </w:t>
            </w:r>
            <w:r w:rsidRPr="00B63E9A">
              <w:rPr>
                <w:sz w:val="20"/>
                <w:szCs w:val="20"/>
              </w:rPr>
              <w:t>izraz</w:t>
            </w:r>
            <w:r>
              <w:rPr>
                <w:sz w:val="20"/>
                <w:szCs w:val="20"/>
              </w:rPr>
              <w:t xml:space="preserve"> za brzinu vala pri rješavanju </w:t>
            </w:r>
            <w:r w:rsidRPr="00B63E9A">
              <w:rPr>
                <w:sz w:val="20"/>
                <w:szCs w:val="20"/>
              </w:rPr>
              <w:t>numeričkih zadataka.</w:t>
            </w:r>
          </w:p>
          <w:p w:rsidR="000710AE" w:rsidRDefault="000710AE" w:rsidP="000710AE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8119E5">
              <w:rPr>
                <w:rFonts w:cs="Calibri"/>
                <w:sz w:val="20"/>
                <w:szCs w:val="20"/>
              </w:rPr>
              <w:t>Kvalitativno opisuje odbijanje vala.</w:t>
            </w:r>
          </w:p>
          <w:p w:rsidR="000710AE" w:rsidRDefault="000710AE" w:rsidP="000710AE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upadnu i odbijenu zraku te upadni kut i  kut refleksije.</w:t>
            </w:r>
          </w:p>
          <w:p w:rsidR="000710AE" w:rsidRPr="008119E5" w:rsidRDefault="000710AE" w:rsidP="000710AE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Iskazuje i primjenjuje zakon odbijanja valova u zadacima.</w:t>
            </w:r>
          </w:p>
          <w:p w:rsidR="000710AE" w:rsidRPr="00574EE7" w:rsidRDefault="000710AE" w:rsidP="000710AE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574EE7">
              <w:rPr>
                <w:rFonts w:cs="Calibri"/>
                <w:sz w:val="20"/>
                <w:szCs w:val="20"/>
              </w:rPr>
              <w:t>Opisuje val zvuka.</w:t>
            </w:r>
          </w:p>
          <w:p w:rsidR="000710AE" w:rsidRPr="00574EE7" w:rsidRDefault="000710AE" w:rsidP="000710AE">
            <w:pPr>
              <w:spacing w:after="60" w:line="240" w:lineRule="auto"/>
              <w:rPr>
                <w:sz w:val="20"/>
                <w:szCs w:val="20"/>
              </w:rPr>
            </w:pPr>
            <w:r w:rsidRPr="00574EE7">
              <w:rPr>
                <w:sz w:val="20"/>
                <w:szCs w:val="20"/>
              </w:rPr>
              <w:t xml:space="preserve">Razlikuje šum i ton. </w:t>
            </w:r>
          </w:p>
          <w:p w:rsidR="000710AE" w:rsidRPr="00574EE7" w:rsidRDefault="000710AE" w:rsidP="000710AE">
            <w:pPr>
              <w:spacing w:after="60" w:line="240" w:lineRule="auto"/>
              <w:rPr>
                <w:sz w:val="20"/>
                <w:szCs w:val="20"/>
              </w:rPr>
            </w:pPr>
            <w:r w:rsidRPr="00574EE7">
              <w:rPr>
                <w:sz w:val="20"/>
                <w:szCs w:val="20"/>
              </w:rPr>
              <w:t xml:space="preserve">Opisuje primjene ultrazvuka u svakodnevnom životu. </w:t>
            </w:r>
          </w:p>
          <w:p w:rsidR="000710AE" w:rsidRDefault="000710AE" w:rsidP="000710AE">
            <w:pPr>
              <w:spacing w:after="60" w:line="240" w:lineRule="auto"/>
              <w:rPr>
                <w:sz w:val="20"/>
                <w:szCs w:val="20"/>
              </w:rPr>
            </w:pPr>
            <w:r w:rsidRPr="00574EE7">
              <w:rPr>
                <w:sz w:val="20"/>
                <w:szCs w:val="20"/>
              </w:rPr>
              <w:t xml:space="preserve">Opisuje nastajanje zvuka u različitim sredstvima. </w:t>
            </w:r>
          </w:p>
          <w:p w:rsidR="000710AE" w:rsidRDefault="000710AE" w:rsidP="000710AE">
            <w:pPr>
              <w:autoSpaceDE w:val="0"/>
              <w:autoSpaceDN w:val="0"/>
              <w:adjustRightInd w:val="0"/>
              <w:spacing w:after="60" w:line="240" w:lineRule="auto"/>
            </w:pPr>
            <w:r>
              <w:t>Razlikuje brzinu zvuka u različitim sredstvima.</w:t>
            </w:r>
          </w:p>
          <w:p w:rsidR="000710AE" w:rsidRPr="00574EE7" w:rsidRDefault="000710AE" w:rsidP="000710AE">
            <w:pPr>
              <w:autoSpaceDE w:val="0"/>
              <w:autoSpaceDN w:val="0"/>
              <w:adjustRightInd w:val="0"/>
              <w:spacing w:after="60" w:line="240" w:lineRule="auto"/>
              <w:rPr>
                <w:sz w:val="20"/>
                <w:szCs w:val="20"/>
              </w:rPr>
            </w:pPr>
            <w:r>
              <w:t>Povezuje brzinu zvuka sa temperaturom sredstva u kojem se zvuk širi</w:t>
            </w:r>
          </w:p>
          <w:p w:rsidR="000710AE" w:rsidRPr="00574EE7" w:rsidRDefault="000710AE" w:rsidP="000710AE">
            <w:pPr>
              <w:spacing w:after="60" w:line="240" w:lineRule="auto"/>
              <w:rPr>
                <w:sz w:val="20"/>
                <w:szCs w:val="20"/>
              </w:rPr>
            </w:pPr>
            <w:r w:rsidRPr="00574EE7">
              <w:rPr>
                <w:sz w:val="20"/>
                <w:szCs w:val="20"/>
              </w:rPr>
              <w:t xml:space="preserve">Opisuje odbijanje vala i nastanak jeke. </w:t>
            </w:r>
          </w:p>
          <w:p w:rsidR="000710AE" w:rsidRPr="00574EE7" w:rsidRDefault="000710AE" w:rsidP="000710AE">
            <w:pPr>
              <w:spacing w:after="60" w:line="240" w:lineRule="auto"/>
              <w:rPr>
                <w:sz w:val="20"/>
                <w:szCs w:val="20"/>
              </w:rPr>
            </w:pPr>
            <w:r w:rsidRPr="00574EE7">
              <w:rPr>
                <w:sz w:val="20"/>
                <w:szCs w:val="20"/>
              </w:rPr>
              <w:t xml:space="preserve">Objašnjava prijenos energije valom. </w:t>
            </w:r>
          </w:p>
          <w:p w:rsidR="000710AE" w:rsidRPr="00574EE7" w:rsidRDefault="000710AE" w:rsidP="000710AE">
            <w:pPr>
              <w:spacing w:after="60" w:line="240" w:lineRule="auto"/>
              <w:rPr>
                <w:sz w:val="20"/>
                <w:szCs w:val="20"/>
              </w:rPr>
            </w:pPr>
            <w:r w:rsidRPr="00574EE7">
              <w:rPr>
                <w:sz w:val="20"/>
                <w:szCs w:val="20"/>
              </w:rPr>
              <w:t>Razlikuje zvuk i ultrazvuk.</w:t>
            </w:r>
          </w:p>
          <w:p w:rsidR="000710AE" w:rsidRPr="00574EE7" w:rsidRDefault="000710AE" w:rsidP="000710AE">
            <w:pPr>
              <w:spacing w:after="60" w:line="240" w:lineRule="auto"/>
              <w:rPr>
                <w:sz w:val="20"/>
                <w:szCs w:val="20"/>
              </w:rPr>
            </w:pPr>
            <w:r w:rsidRPr="00574EE7">
              <w:rPr>
                <w:sz w:val="20"/>
                <w:szCs w:val="20"/>
              </w:rPr>
              <w:t>Navesti raspon frekvencija koji čuje ljudsko uho.</w:t>
            </w:r>
          </w:p>
          <w:p w:rsidR="000710AE" w:rsidRPr="00574EE7" w:rsidRDefault="000710AE" w:rsidP="000710AE">
            <w:pPr>
              <w:spacing w:after="60" w:line="240" w:lineRule="auto"/>
              <w:rPr>
                <w:sz w:val="20"/>
                <w:szCs w:val="20"/>
              </w:rPr>
            </w:pPr>
            <w:r w:rsidRPr="00574EE7">
              <w:rPr>
                <w:sz w:val="20"/>
                <w:szCs w:val="20"/>
              </w:rPr>
              <w:lastRenderedPageBreak/>
              <w:t>Objasniti da brzina zvuka ovisi o sredstvu kojim se širi</w:t>
            </w:r>
          </w:p>
          <w:p w:rsidR="000710AE" w:rsidRPr="005B2B2E" w:rsidRDefault="000710AE" w:rsidP="000710AE">
            <w:pPr>
              <w:spacing w:after="60" w:line="240" w:lineRule="auto"/>
              <w:rPr>
                <w:sz w:val="20"/>
                <w:szCs w:val="20"/>
              </w:rPr>
            </w:pPr>
            <w:r w:rsidRPr="00574EE7">
              <w:rPr>
                <w:sz w:val="20"/>
                <w:szCs w:val="20"/>
              </w:rPr>
              <w:t>Opisuje važnost</w:t>
            </w:r>
            <w:r>
              <w:rPr>
                <w:sz w:val="20"/>
                <w:szCs w:val="20"/>
              </w:rPr>
              <w:t xml:space="preserve"> ultrazvuka za život životinja.</w:t>
            </w:r>
          </w:p>
          <w:p w:rsidR="00373958" w:rsidRDefault="00373958" w:rsidP="007238FD">
            <w:pPr>
              <w:spacing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6D537E">
              <w:rPr>
                <w:b/>
                <w:color w:val="231F20"/>
                <w:sz w:val="20"/>
                <w:szCs w:val="20"/>
                <w:shd w:val="clear" w:color="auto" w:fill="FFFFFF"/>
              </w:rPr>
              <w:t>.8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.10.</w:t>
            </w:r>
          </w:p>
          <w:p w:rsidR="001B662B" w:rsidRPr="001B662B" w:rsidRDefault="001B662B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373958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373958" w:rsidRDefault="00373958" w:rsidP="007238FD">
            <w:pPr>
              <w:spacing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3958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6D537E">
              <w:rPr>
                <w:b/>
                <w:color w:val="231F20"/>
                <w:sz w:val="20"/>
                <w:szCs w:val="20"/>
                <w:shd w:val="clear" w:color="auto" w:fill="FFFFFF"/>
              </w:rPr>
              <w:t>.8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3958" w:rsidRPr="00681906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373958" w:rsidRPr="00681906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73958" w:rsidRPr="00373958" w:rsidRDefault="00373958" w:rsidP="007238FD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</w:tc>
      </w:tr>
      <w:tr w:rsidR="007C355E" w:rsidRPr="00EC6C40" w:rsidTr="00AE4FCE">
        <w:trPr>
          <w:trHeight w:val="247"/>
          <w:jc w:val="center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POVEZANOST S DRUGIM PREDMETIMA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000B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Informatika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B319F1" w:rsidRPr="00C855DA" w:rsidRDefault="00B319F1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B319F1">
              <w:rPr>
                <w:color w:val="231F20"/>
                <w:sz w:val="20"/>
                <w:szCs w:val="20"/>
                <w:shd w:val="clear" w:color="auto" w:fill="FFFFFF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programa).</w:t>
            </w:r>
          </w:p>
          <w:p w:rsidR="0003000B" w:rsidRDefault="00985388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C.8.2 Samostalno pronalazi informacije i programe, odabire prikladne izvore informacija te uređuje, stvara i objavljuje/dijeli digitalne sadržaje.</w:t>
            </w:r>
          </w:p>
          <w:p w:rsidR="00985388" w:rsidRPr="00C855DA" w:rsidRDefault="00985388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C.8.3 Dizajnira, razvija, objavljuje i predstavlja radove s pomoću sredstava informacijske i komunikacijske tehnologije primjenjujući suradničke aktivnosti.</w:t>
            </w:r>
          </w:p>
          <w:p w:rsidR="001B662B" w:rsidRDefault="001B662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1B662B">
              <w:rPr>
                <w:b/>
                <w:sz w:val="20"/>
                <w:szCs w:val="20"/>
              </w:rPr>
              <w:t>Biologija</w:t>
            </w:r>
          </w:p>
          <w:p w:rsidR="001B662B" w:rsidRPr="001B662B" w:rsidRDefault="001B662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1B662B">
              <w:rPr>
                <w:sz w:val="20"/>
                <w:szCs w:val="20"/>
              </w:rPr>
              <w:t>D.8.1.</w:t>
            </w:r>
            <w:r w:rsidRPr="001B662B">
              <w:rPr>
                <w:b/>
                <w:sz w:val="20"/>
                <w:szCs w:val="20"/>
              </w:rPr>
              <w:t xml:space="preserve"> </w:t>
            </w:r>
            <w:r w:rsidRPr="001B662B">
              <w:rPr>
                <w:sz w:val="20"/>
                <w:szCs w:val="20"/>
              </w:rPr>
              <w:t>Primjenjuje osnovna načela znanstvene metodologije i objašnjava dobivene rezultate.</w:t>
            </w:r>
          </w:p>
          <w:p w:rsidR="0003000B" w:rsidRPr="00C855DA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03000B" w:rsidRPr="00C855DA" w:rsidRDefault="009009CE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D.8</w:t>
            </w:r>
            <w:r w:rsidR="0003000B" w:rsidRPr="00C855DA">
              <w:rPr>
                <w:rFonts w:ascii="Calibri" w:hAnsi="Calibri" w:cs="Calibri"/>
                <w:sz w:val="20"/>
                <w:szCs w:val="20"/>
              </w:rPr>
              <w:t xml:space="preserve">.1. </w:t>
            </w:r>
            <w:r w:rsidR="0003000B"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03000B" w:rsidRDefault="009009CE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D.8</w:t>
            </w:r>
            <w:r w:rsidR="0003000B" w:rsidRPr="00C855DA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="0003000B"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985388" w:rsidRPr="00C855DA" w:rsidRDefault="00985388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985388">
              <w:rPr>
                <w:rFonts w:ascii="Calibri" w:hAnsi="Calibri" w:cs="Calibri"/>
                <w:color w:val="231F20"/>
                <w:sz w:val="20"/>
                <w:szCs w:val="20"/>
              </w:rPr>
              <w:t>D.8.3. Uočava zakonitosti uopćavanjem podataka prikazanih tekstom, crtežom modelima, tablicama grafovima.</w:t>
            </w:r>
          </w:p>
          <w:p w:rsidR="0003000B" w:rsidRDefault="0003000B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B319F1" w:rsidRDefault="00B319F1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B.8.2. Primjenjuje razmjer.</w:t>
            </w:r>
          </w:p>
          <w:p w:rsidR="00B319F1" w:rsidRPr="00B319F1" w:rsidRDefault="00B319F1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B.8.3. Rješava i primjenjuje linearnu jednadžbu.</w:t>
            </w:r>
          </w:p>
          <w:p w:rsidR="007C355E" w:rsidRDefault="009009CE" w:rsidP="007238FD">
            <w:pPr>
              <w:spacing w:after="60" w:line="240" w:lineRule="auto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D.8.4</w:t>
            </w:r>
            <w:r w:rsidR="0003000B" w:rsidRPr="00B319F1">
              <w:rPr>
                <w:rFonts w:cs="Calibri"/>
                <w:color w:val="231F20"/>
                <w:sz w:val="20"/>
                <w:szCs w:val="20"/>
              </w:rPr>
              <w:t>. Odabire i preračunava odgovarajuće mjerne jedinice</w:t>
            </w:r>
            <w:r w:rsidR="00B319F1">
              <w:rPr>
                <w:rFonts w:cs="Calibri"/>
                <w:color w:val="231F20"/>
                <w:sz w:val="20"/>
                <w:szCs w:val="20"/>
              </w:rPr>
              <w:t>.</w:t>
            </w:r>
          </w:p>
          <w:p w:rsidR="001B662B" w:rsidRDefault="001B662B" w:rsidP="007238FD">
            <w:pPr>
              <w:spacing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1B662B">
              <w:rPr>
                <w:rFonts w:cs="Calibri"/>
                <w:b/>
                <w:sz w:val="20"/>
                <w:szCs w:val="20"/>
              </w:rPr>
              <w:t>Geografija</w:t>
            </w:r>
          </w:p>
          <w:p w:rsidR="001B662B" w:rsidRPr="001B662B" w:rsidRDefault="001B662B" w:rsidP="007238FD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1B662B">
              <w:rPr>
                <w:rFonts w:cs="Calibri"/>
                <w:sz w:val="20"/>
                <w:szCs w:val="20"/>
              </w:rPr>
              <w:t>B.8.4. Učenik objašnjava građu i starost Zemlje, opisuje glavne unutarnje procese oblikovanja reljefa te na primjerima objašnjava uzroke i posljedice pokreta litosfernih ploča.</w:t>
            </w:r>
          </w:p>
        </w:tc>
      </w:tr>
      <w:tr w:rsidR="0003000B" w:rsidRPr="00EC6C40" w:rsidTr="00AE4FCE">
        <w:trPr>
          <w:trHeight w:val="247"/>
          <w:jc w:val="center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000B" w:rsidRDefault="0003000B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MEĐUPREDMETNIM TEMAMA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000B" w:rsidRPr="00C855DA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03000B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sz w:val="20"/>
                <w:szCs w:val="20"/>
              </w:rPr>
              <w:t>A.3.1.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A.3.2. Učenik se samostalno koristi raznim uređajima i programima.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C.3.2. Učenik samostalno i djelotvorno provodi jednostavno pretraživanje, a uz učiteljevu pomoć složeno pretraživanje informacija u digitalnome okružju.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C.3.3. Učenik samostalno ili uz manju pomoć učitelja procjenjuje i odabire potrebne među pronađenim informacijama.</w:t>
            </w:r>
          </w:p>
          <w:p w:rsid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t>C.3.4. Učenik uz učiteljevu pomoć ili samostalno odgovorno upravlja prikupljenim informacijama.</w:t>
            </w:r>
          </w:p>
          <w:p w:rsidR="0003000B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A.3.2. Učenik upravlja osjećajima i ponašanjem.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A.3.3. Učenik razvija osobne potencijale.</w:t>
            </w:r>
          </w:p>
          <w:p w:rsidR="0003000B" w:rsidRDefault="0003000B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03000B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  <w:r w:rsidR="009009CE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B.3.4. Suradnički uči i radi u timu.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b/>
                <w:color w:val="231F20"/>
                <w:sz w:val="20"/>
                <w:szCs w:val="20"/>
                <w:shd w:val="clear" w:color="auto" w:fill="FFFFFF"/>
              </w:rPr>
              <w:t>Poduzetništvo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A.3.1. Učenik primjenjuje inovativna i kreativna rješenja.</w:t>
            </w:r>
          </w:p>
          <w:p w:rsidR="009176E4" w:rsidRP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b/>
                <w:color w:val="231F20"/>
                <w:sz w:val="20"/>
                <w:szCs w:val="20"/>
                <w:shd w:val="clear" w:color="auto" w:fill="FFFFFF"/>
              </w:rPr>
              <w:t>Učiti kako učiti</w:t>
            </w:r>
          </w:p>
          <w:p w:rsid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t xml:space="preserve">A.3.3. Kreativno mišljenje - učenik samostalno oblikuje svoje ideje i kreativno </w:t>
            </w: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lastRenderedPageBreak/>
              <w:t>pristupa rješavanju problema.</w:t>
            </w:r>
          </w:p>
          <w:p w:rsidR="001B662B" w:rsidRPr="009009CE" w:rsidRDefault="001B662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B662B">
              <w:rPr>
                <w:color w:val="231F20"/>
                <w:sz w:val="20"/>
                <w:szCs w:val="20"/>
                <w:shd w:val="clear" w:color="auto" w:fill="FFFFFF"/>
              </w:rPr>
              <w:t>B.3.4. Učenik samovrednuje proces učenja i svoje rezultate, procjenjuje ostvareni napredak te na temelju toga planira buduće učenje.</w:t>
            </w:r>
          </w:p>
        </w:tc>
      </w:tr>
      <w:tr w:rsidR="007C355E" w:rsidRPr="00EC6C40" w:rsidTr="00AE4FCE">
        <w:trPr>
          <w:trHeight w:val="3176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7C355E" w:rsidRDefault="0003000B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Pr="00EC6C40" w:rsidRDefault="00E80B9E" w:rsidP="0034188C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6764" w:type="dxa"/>
            <w:gridSpan w:val="5"/>
            <w:shd w:val="clear" w:color="auto" w:fill="auto"/>
          </w:tcPr>
          <w:p w:rsidR="009009CE" w:rsidRDefault="009009C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E80B9E" w:rsidRDefault="00E80B9E" w:rsidP="00E80B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E80B9E" w:rsidRPr="00025D3B" w:rsidRDefault="00E80B9E" w:rsidP="00E80B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9009CE" w:rsidRPr="009009CE" w:rsidRDefault="00E80B9E" w:rsidP="009009CE">
            <w:pPr>
              <w:pStyle w:val="Odlomakpopisa"/>
              <w:numPr>
                <w:ilvl w:val="0"/>
                <w:numId w:val="3"/>
              </w:numPr>
            </w:pPr>
            <w:r>
              <w:t>lista samoprocjene</w:t>
            </w:r>
          </w:p>
        </w:tc>
      </w:tr>
      <w:tr w:rsidR="00E80B9E" w:rsidRPr="00EC6C40" w:rsidTr="00AE4FCE">
        <w:trPr>
          <w:trHeight w:val="1358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6764" w:type="dxa"/>
            <w:gridSpan w:val="5"/>
            <w:shd w:val="clear" w:color="auto" w:fill="auto"/>
          </w:tcPr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E80B9E" w:rsidRDefault="00E80B9E" w:rsidP="00E80B9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0710AE" w:rsidRPr="00111298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 xml:space="preserve">povezuju titranje tijela s nastankom vala </w:t>
            </w:r>
          </w:p>
          <w:p w:rsidR="000710AE" w:rsidRPr="00111298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određuju izvor vala</w:t>
            </w:r>
          </w:p>
          <w:p w:rsidR="000710AE" w:rsidRPr="00111298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objašnjavaju nastanak i vrste valova</w:t>
            </w:r>
          </w:p>
          <w:p w:rsidR="000710AE" w:rsidRPr="00111298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analiziraju valove na vodi</w:t>
            </w:r>
          </w:p>
          <w:p w:rsidR="000710AE" w:rsidRPr="00111298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razlikuju ravni i kružni vala na vodi</w:t>
            </w:r>
          </w:p>
          <w:p w:rsidR="000710AE" w:rsidRPr="00111298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opisuju ravni i kružni val na vodi</w:t>
            </w:r>
          </w:p>
          <w:p w:rsidR="000710AE" w:rsidRPr="00111298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razlikuju</w:t>
            </w:r>
            <w:r w:rsidRPr="00111298">
              <w:rPr>
                <w:color w:val="000000" w:themeColor="text1"/>
                <w:sz w:val="20"/>
                <w:szCs w:val="20"/>
              </w:rPr>
              <w:t xml:space="preserve"> valnu frontu i valnu zraku kod ravnog i kružnog vala</w:t>
            </w:r>
          </w:p>
          <w:p w:rsidR="000710AE" w:rsidRPr="00111298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objašnjavaju</w:t>
            </w:r>
            <w:r>
              <w:rPr>
                <w:color w:val="000000" w:themeColor="text1"/>
                <w:sz w:val="20"/>
                <w:szCs w:val="20"/>
              </w:rPr>
              <w:t xml:space="preserve"> odnos</w:t>
            </w:r>
            <w:r w:rsidRPr="0011129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valne fronte i valne zrake</w:t>
            </w:r>
          </w:p>
          <w:p w:rsidR="000710AE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razlikuju vrste valova po smjeru titranja čestica sredstva</w:t>
            </w:r>
          </w:p>
          <w:p w:rsidR="000710AE" w:rsidRPr="006B335F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</w:t>
            </w:r>
            <w:r w:rsidRPr="006B335F">
              <w:rPr>
                <w:sz w:val="20"/>
                <w:szCs w:val="20"/>
              </w:rPr>
              <w:t xml:space="preserve"> transverzalni i longitudinalni val</w:t>
            </w:r>
          </w:p>
          <w:p w:rsidR="000710AE" w:rsidRPr="006B335F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</w:t>
            </w:r>
            <w:r w:rsidRPr="006B335F">
              <w:rPr>
                <w:sz w:val="20"/>
                <w:szCs w:val="20"/>
              </w:rPr>
              <w:t xml:space="preserve"> brijeg i dol transverzalnog vala</w:t>
            </w:r>
          </w:p>
          <w:p w:rsidR="000710AE" w:rsidRPr="006B335F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</w:t>
            </w:r>
            <w:r w:rsidRPr="006B335F">
              <w:rPr>
                <w:sz w:val="20"/>
                <w:szCs w:val="20"/>
              </w:rPr>
              <w:t xml:space="preserve"> zgušnjenje i razrjeđenje longitudinalnog vala</w:t>
            </w:r>
          </w:p>
          <w:p w:rsidR="000710AE" w:rsidRPr="007C5F6F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6B335F">
              <w:rPr>
                <w:sz w:val="20"/>
                <w:szCs w:val="20"/>
              </w:rPr>
              <w:t>bjašnjava</w:t>
            </w:r>
            <w:r>
              <w:rPr>
                <w:sz w:val="20"/>
                <w:szCs w:val="20"/>
              </w:rPr>
              <w:t xml:space="preserve">ju </w:t>
            </w:r>
            <w:r w:rsidRPr="006B335F">
              <w:rPr>
                <w:sz w:val="20"/>
                <w:szCs w:val="20"/>
              </w:rPr>
              <w:t xml:space="preserve"> prijenos energije valom</w:t>
            </w:r>
          </w:p>
          <w:p w:rsidR="000710AE" w:rsidRPr="004315C5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opisuju i </w:t>
            </w:r>
            <w:r w:rsidRPr="004315C5">
              <w:rPr>
                <w:color w:val="231F20"/>
                <w:sz w:val="20"/>
                <w:szCs w:val="20"/>
                <w:shd w:val="clear" w:color="auto" w:fill="FFFFFF"/>
              </w:rPr>
              <w:t>valnu duljinu, amplitudu,  period, brzinu i frekvenciju vala</w:t>
            </w:r>
          </w:p>
          <w:p w:rsidR="000710AE" w:rsidRPr="004315C5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povezuju</w:t>
            </w:r>
            <w:r w:rsidRPr="004315C5">
              <w:rPr>
                <w:color w:val="231F20"/>
                <w:sz w:val="20"/>
                <w:szCs w:val="20"/>
                <w:shd w:val="clear" w:color="auto" w:fill="FFFFFF"/>
              </w:rPr>
              <w:t xml:space="preserve"> pojmove valne duljine, amplitude, perioda, b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rzine  i frekvencije  vala s </w:t>
            </w:r>
            <w:r w:rsidRPr="004315C5">
              <w:rPr>
                <w:color w:val="231F20"/>
                <w:sz w:val="20"/>
                <w:szCs w:val="20"/>
                <w:shd w:val="clear" w:color="auto" w:fill="FFFFFF"/>
              </w:rPr>
              <w:t xml:space="preserve"> njihovim  znakom, mjernom jedinicom te oznakom mjerne jedinice.</w:t>
            </w:r>
          </w:p>
          <w:p w:rsidR="000710AE" w:rsidRPr="00143237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</w:t>
            </w:r>
            <w:r w:rsidRPr="00143237">
              <w:rPr>
                <w:color w:val="000000" w:themeColor="text1"/>
                <w:sz w:val="20"/>
                <w:szCs w:val="20"/>
              </w:rPr>
              <w:t>rimj</w:t>
            </w:r>
            <w:r>
              <w:rPr>
                <w:color w:val="000000" w:themeColor="text1"/>
                <w:sz w:val="20"/>
                <w:szCs w:val="20"/>
              </w:rPr>
              <w:t>enjuje izraze za frekvenciju,  period vala i brzinu vala u numeričkim zadacima</w:t>
            </w:r>
          </w:p>
          <w:p w:rsidR="000710AE" w:rsidRPr="00883AB0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kvalitativno opisuju</w:t>
            </w:r>
            <w:r w:rsidRPr="00883AB0">
              <w:rPr>
                <w:rFonts w:cs="Calibri"/>
                <w:sz w:val="20"/>
                <w:szCs w:val="20"/>
              </w:rPr>
              <w:t xml:space="preserve"> odbijanje vala</w:t>
            </w:r>
          </w:p>
          <w:p w:rsidR="000710AE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razlikuju upadnu i odbijenu zraku </w:t>
            </w:r>
          </w:p>
          <w:p w:rsidR="000710AE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objašnjavaju  i odbijenu zraku</w:t>
            </w:r>
          </w:p>
          <w:p w:rsidR="000710AE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opisuju zakon odbijanja ili refleksije i primjenjuju ga u zadacima</w:t>
            </w:r>
          </w:p>
          <w:p w:rsidR="000710AE" w:rsidRPr="00207C14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t>opisuju val zvuka</w:t>
            </w:r>
          </w:p>
          <w:p w:rsidR="000710AE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opisuje nastajanje zvuka u različitim sredstvima</w:t>
            </w:r>
          </w:p>
          <w:p w:rsidR="000710AE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opisuje izvore zvuka</w:t>
            </w:r>
          </w:p>
          <w:p w:rsidR="000710AE" w:rsidRPr="00207C14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t>razlikuju šum i ton</w:t>
            </w:r>
          </w:p>
          <w:p w:rsidR="000710AE" w:rsidRPr="00207C14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opisuju primjene ultrazvuka u svakodnevnom životu</w:t>
            </w:r>
          </w:p>
          <w:p w:rsidR="000710AE" w:rsidRPr="00207C14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opisuje odbijanje vala i nastanak jeke</w:t>
            </w:r>
          </w:p>
          <w:p w:rsidR="000710AE" w:rsidRPr="00207C14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 xml:space="preserve"> objašnjava prijenos energije valom</w:t>
            </w:r>
          </w:p>
          <w:p w:rsidR="000710AE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 xml:space="preserve"> razlikuje zvuk i ultrazvuk</w:t>
            </w:r>
          </w:p>
          <w:p w:rsidR="000710AE" w:rsidRPr="00DB6440" w:rsidRDefault="000710AE" w:rsidP="000710A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opisuje važnost ultrazvuka za život životinja</w:t>
            </w:r>
          </w:p>
          <w:p w:rsidR="00DB6440" w:rsidRDefault="00DB6440" w:rsidP="00DB6440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DB6440">
              <w:rPr>
                <w:sz w:val="20"/>
                <w:szCs w:val="20"/>
                <w:u w:val="single"/>
              </w:rPr>
              <w:t>RB, str. 116., zad. 2.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B6440">
              <w:rPr>
                <w:sz w:val="20"/>
                <w:szCs w:val="20"/>
                <w:u w:val="single"/>
              </w:rPr>
              <w:t>RB, str. 117., zad. 4.</w:t>
            </w:r>
            <w:r w:rsidRPr="00DB6440">
              <w:rPr>
                <w:sz w:val="20"/>
                <w:szCs w:val="20"/>
              </w:rPr>
              <w:t xml:space="preserve">                                   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B6440">
              <w:rPr>
                <w:sz w:val="20"/>
                <w:szCs w:val="20"/>
                <w:u w:val="single"/>
              </w:rPr>
              <w:t>RB, str. 109., zad. 9.</w:t>
            </w:r>
            <w:r w:rsidRPr="00DB6440">
              <w:rPr>
                <w:sz w:val="20"/>
                <w:szCs w:val="20"/>
              </w:rPr>
              <w:t xml:space="preserve">                                  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B6440">
              <w:rPr>
                <w:sz w:val="20"/>
                <w:szCs w:val="20"/>
                <w:u w:val="single"/>
              </w:rPr>
              <w:t>RB, str. 117., zad. 6.</w:t>
            </w:r>
            <w:r w:rsidRPr="00DB6440">
              <w:rPr>
                <w:sz w:val="20"/>
                <w:szCs w:val="20"/>
              </w:rPr>
              <w:t xml:space="preserve">                         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DB6440">
              <w:rPr>
                <w:sz w:val="20"/>
                <w:szCs w:val="20"/>
                <w:u w:val="single"/>
              </w:rPr>
              <w:t>RB, str. 118., zad. 8</w:t>
            </w:r>
            <w:r w:rsidRPr="00DB6440">
              <w:rPr>
                <w:sz w:val="18"/>
                <w:szCs w:val="18"/>
                <w:u w:val="single"/>
              </w:rPr>
              <w:t>.</w:t>
            </w:r>
          </w:p>
          <w:p w:rsidR="00DB6440" w:rsidRPr="00DB6440" w:rsidRDefault="00DB6440" w:rsidP="00DB64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B6440" w:rsidRDefault="00DB6440" w:rsidP="00DB64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3"/>
              </w:numPr>
              <w:rPr>
                <w:rFonts w:cs="Calibri"/>
                <w:sz w:val="20"/>
                <w:szCs w:val="20"/>
                <w:u w:val="single"/>
                <w:lang w:eastAsia="hr-HR"/>
              </w:rPr>
            </w:pPr>
            <w:r w:rsidRPr="00DB6440">
              <w:rPr>
                <w:rFonts w:cs="Calibri"/>
                <w:sz w:val="20"/>
                <w:szCs w:val="20"/>
                <w:u w:val="single"/>
                <w:lang w:eastAsia="hr-HR"/>
              </w:rPr>
              <w:t>Udžbenik str. 111. Pitanja i zadaci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21" w:lineRule="atLeast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</w:pPr>
            <w:r w:rsidRPr="00DB6440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 xml:space="preserve">Objasnite razlike između valova koje napravi gliser </w:t>
            </w:r>
            <w:r w:rsidRPr="00DB6440">
              <w:rPr>
                <w:rFonts w:asciiTheme="minorHAnsi" w:eastAsia="MS Mincho" w:hAnsiTheme="minorHAnsi" w:cstheme="minorHAnsi"/>
                <w:bCs/>
                <w:color w:val="000000"/>
                <w:sz w:val="20"/>
                <w:szCs w:val="20"/>
              </w:rPr>
              <w:t xml:space="preserve">u vožnji </w:t>
            </w:r>
            <w:r w:rsidRPr="00DB6440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 xml:space="preserve">i valova koji nastanu kada skočimo sa stijene u more. 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21" w:lineRule="atLeast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</w:pPr>
            <w:r w:rsidRPr="00DB6440">
              <w:rPr>
                <w:rFonts w:asciiTheme="minorHAnsi" w:eastAsia="MS Mincho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DB6440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 xml:space="preserve">Po čemu se razlikuju valovi na slici? 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21" w:lineRule="atLeast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</w:pPr>
            <w:r w:rsidRPr="00DB6440">
              <w:rPr>
                <w:rFonts w:asciiTheme="minorHAnsi" w:eastAsia="MS Mincho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DB6440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 xml:space="preserve">Dominik svira trubu dok stoji u dolini pokraj planine. Što se događa sa zvukom trube kada dođe do planine? 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21" w:lineRule="atLeast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</w:pPr>
            <w:r w:rsidRPr="00DB6440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>Mirta je primijetila da prilikom ronjenja zvukove čuje druk</w:t>
            </w:r>
            <w:r w:rsidRPr="00DB6440">
              <w:rPr>
                <w:rFonts w:asciiTheme="minorHAnsi" w:eastAsia="MS Mincho" w:hAnsiTheme="minorHAnsi" w:cstheme="minorHAnsi"/>
                <w:bCs/>
                <w:color w:val="000000"/>
                <w:sz w:val="20"/>
                <w:szCs w:val="20"/>
              </w:rPr>
              <w:t xml:space="preserve">čije nego kada je na kopnu. Zašto je to tako? 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DB6440">
              <w:rPr>
                <w:rFonts w:asciiTheme="minorHAnsi" w:eastAsia="MS Mincho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DB6440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>Što je izvor energije pri potresu i gdje se nalazi? Kako energija potresa dolazi do površine Zemlje?</w:t>
            </w:r>
          </w:p>
          <w:p w:rsidR="009176E4" w:rsidRPr="00DB6440" w:rsidRDefault="009176E4" w:rsidP="005B14F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color w:val="FF0000"/>
                <w:sz w:val="20"/>
                <w:szCs w:val="20"/>
              </w:rPr>
            </w:pPr>
          </w:p>
          <w:p w:rsidR="00B818F8" w:rsidRPr="0034741D" w:rsidRDefault="00B818F8" w:rsidP="00452233">
            <w:pPr>
              <w:spacing w:after="0" w:line="240" w:lineRule="auto"/>
              <w:ind w:left="85"/>
              <w:rPr>
                <w:rFonts w:cs="Slo SK TheSans Plain"/>
                <w:color w:val="000000"/>
                <w:sz w:val="20"/>
                <w:szCs w:val="20"/>
              </w:rPr>
            </w:pPr>
          </w:p>
        </w:tc>
      </w:tr>
      <w:tr w:rsidR="007C355E" w:rsidRPr="00EC6C40" w:rsidTr="00AE4FCE">
        <w:trPr>
          <w:jc w:val="center"/>
        </w:trPr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color w:val="C00000"/>
                <w:sz w:val="20"/>
                <w:szCs w:val="20"/>
              </w:rPr>
              <w:lastRenderedPageBreak/>
              <w:t>KLJUČNI POJMOVI:</w:t>
            </w:r>
          </w:p>
        </w:tc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</w:tabs>
              <w:spacing w:after="0" w:line="240" w:lineRule="auto"/>
              <w:rPr>
                <w:rFonts w:cs="Calibri"/>
                <w:color w:val="C0000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</w:tr>
      <w:tr w:rsidR="007C355E" w:rsidRPr="00EC6C40" w:rsidTr="00AE4FCE">
        <w:trPr>
          <w:jc w:val="center"/>
        </w:trPr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0AE" w:rsidRPr="000710AE" w:rsidRDefault="000710AE" w:rsidP="000710AE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 w:rsidRPr="000710AE">
              <w:rPr>
                <w:sz w:val="20"/>
                <w:szCs w:val="20"/>
              </w:rPr>
              <w:t xml:space="preserve">svi pojmovi navedeni u </w:t>
            </w:r>
            <w:r w:rsidRPr="000710AE">
              <w:rPr>
                <w:sz w:val="20"/>
                <w:szCs w:val="20"/>
              </w:rPr>
              <w:br/>
              <w:t xml:space="preserve">prethodnim </w:t>
            </w:r>
          </w:p>
          <w:p w:rsidR="000710AE" w:rsidRPr="000710AE" w:rsidRDefault="000710AE" w:rsidP="000710A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nastavnim temama</w:t>
            </w:r>
          </w:p>
          <w:p w:rsidR="000710AE" w:rsidRPr="007238FD" w:rsidRDefault="000710AE" w:rsidP="000710A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8F8" w:rsidRPr="005B2B2E" w:rsidRDefault="00B818F8" w:rsidP="000710A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5B2B2E" w:rsidRDefault="007C355E" w:rsidP="000710A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7C355E" w:rsidRPr="00EC6C40" w:rsidTr="00AE4FCE">
        <w:trPr>
          <w:jc w:val="center"/>
        </w:trPr>
        <w:tc>
          <w:tcPr>
            <w:tcW w:w="11188" w:type="dxa"/>
            <w:gridSpan w:val="8"/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color w:val="365F91"/>
                <w:sz w:val="24"/>
                <w:szCs w:val="24"/>
              </w:rPr>
            </w:pPr>
            <w:r w:rsidRPr="00EC6C40">
              <w:rPr>
                <w:rFonts w:cs="Calibri"/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7C355E" w:rsidRPr="00EC6C40" w:rsidTr="00AE4FCE">
        <w:trPr>
          <w:jc w:val="center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</w:t>
            </w:r>
            <w:r>
              <w:rPr>
                <w:rFonts w:cs="Calibri"/>
                <w:b/>
                <w:sz w:val="20"/>
                <w:szCs w:val="20"/>
              </w:rPr>
              <w:t>E METODE</w:t>
            </w:r>
            <w:r w:rsidRPr="00EC6C40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Style w:val="Zadanifontodlomka1"/>
                <w:rFonts w:cs="Calibri"/>
                <w:b/>
                <w:sz w:val="20"/>
                <w:szCs w:val="20"/>
              </w:rPr>
              <w:t>OBLICI RADA:</w:t>
            </w:r>
          </w:p>
        </w:tc>
        <w:tc>
          <w:tcPr>
            <w:tcW w:w="39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NASTAVNA SREDSTVA I POMAGALA:</w:t>
            </w:r>
          </w:p>
        </w:tc>
      </w:tr>
      <w:tr w:rsidR="007C355E" w:rsidRPr="00EC6C40" w:rsidTr="00AE4FCE">
        <w:trPr>
          <w:jc w:val="center"/>
        </w:trPr>
        <w:tc>
          <w:tcPr>
            <w:tcW w:w="4424" w:type="dxa"/>
            <w:gridSpan w:val="3"/>
            <w:shd w:val="clear" w:color="auto" w:fill="auto"/>
            <w:vAlign w:val="center"/>
          </w:tcPr>
          <w:p w:rsidR="004D018B" w:rsidRDefault="004D018B" w:rsidP="0034188C">
            <w:pPr>
              <w:spacing w:after="0" w:line="240" w:lineRule="auto"/>
              <w:rPr>
                <w:sz w:val="20"/>
                <w:szCs w:val="20"/>
              </w:rPr>
            </w:pPr>
          </w:p>
          <w:p w:rsidR="004D018B" w:rsidRDefault="004D018B" w:rsidP="0034188C">
            <w:pPr>
              <w:spacing w:after="0" w:line="240" w:lineRule="auto"/>
              <w:rPr>
                <w:sz w:val="20"/>
                <w:szCs w:val="20"/>
              </w:rPr>
            </w:pPr>
            <w:r w:rsidRPr="00DD5F9F">
              <w:rPr>
                <w:sz w:val="20"/>
                <w:szCs w:val="20"/>
              </w:rPr>
              <w:t>metoda rada na tekstu,</w:t>
            </w:r>
            <w:r w:rsidR="00F07839" w:rsidRPr="00EA5F32">
              <w:rPr>
                <w:sz w:val="20"/>
                <w:szCs w:val="20"/>
                <w:lang w:val="de-DE"/>
              </w:rPr>
              <w:t xml:space="preserve"> razgovor</w:t>
            </w:r>
            <w:r w:rsidR="00F07839">
              <w:rPr>
                <w:sz w:val="20"/>
                <w:szCs w:val="20"/>
              </w:rPr>
              <w:t>,</w:t>
            </w:r>
            <w:r w:rsidRPr="00DD5F9F">
              <w:rPr>
                <w:sz w:val="20"/>
                <w:szCs w:val="20"/>
              </w:rPr>
              <w:t xml:space="preserve"> crtanje, pisanje, usmeno izlaganje</w:t>
            </w:r>
            <w:r w:rsidR="000710AE">
              <w:rPr>
                <w:sz w:val="20"/>
                <w:szCs w:val="20"/>
              </w:rPr>
              <w:t>, crtanje</w:t>
            </w:r>
          </w:p>
          <w:p w:rsidR="000710AE" w:rsidRDefault="000710AE" w:rsidP="0034188C">
            <w:pPr>
              <w:spacing w:after="0" w:line="240" w:lineRule="auto"/>
              <w:rPr>
                <w:sz w:val="20"/>
                <w:szCs w:val="20"/>
              </w:rPr>
            </w:pPr>
          </w:p>
          <w:p w:rsidR="00B818F8" w:rsidRPr="00EC6C40" w:rsidRDefault="00B818F8" w:rsidP="00F0783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7C355E" w:rsidRPr="00C76E79" w:rsidRDefault="00C76E79" w:rsidP="00452233">
            <w:pPr>
              <w:pStyle w:val="Odlomakpopisa"/>
              <w:numPr>
                <w:ilvl w:val="0"/>
                <w:numId w:val="7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  <w:rFonts w:cs="Calibri"/>
                <w:sz w:val="20"/>
                <w:szCs w:val="20"/>
              </w:rPr>
            </w:pPr>
            <w:r w:rsidRPr="00C76E79">
              <w:rPr>
                <w:rStyle w:val="Zadanifontodlomka1"/>
                <w:rFonts w:cs="Calibri"/>
                <w:sz w:val="20"/>
                <w:szCs w:val="20"/>
              </w:rPr>
              <w:t>f</w:t>
            </w:r>
            <w:r w:rsidR="007C355E" w:rsidRPr="00C76E79">
              <w:rPr>
                <w:rStyle w:val="Zadanifontodlomka1"/>
                <w:rFonts w:cs="Calibri"/>
                <w:sz w:val="20"/>
                <w:szCs w:val="20"/>
              </w:rPr>
              <w:t>rontalni, individualni</w:t>
            </w:r>
            <w:r w:rsidR="009176E4">
              <w:rPr>
                <w:rStyle w:val="Zadanifontodlomka1"/>
                <w:rFonts w:cs="Calibri"/>
                <w:sz w:val="20"/>
                <w:szCs w:val="20"/>
              </w:rPr>
              <w:t xml:space="preserve">, </w:t>
            </w:r>
          </w:p>
        </w:tc>
        <w:tc>
          <w:tcPr>
            <w:tcW w:w="3946" w:type="dxa"/>
            <w:gridSpan w:val="3"/>
            <w:shd w:val="clear" w:color="auto" w:fill="auto"/>
            <w:vAlign w:val="center"/>
          </w:tcPr>
          <w:p w:rsidR="00F41910" w:rsidRPr="005B2B2E" w:rsidRDefault="00F07839" w:rsidP="000710AE">
            <w:pPr>
              <w:pStyle w:val="Odlomakpopisa"/>
              <w:numPr>
                <w:ilvl w:val="0"/>
                <w:numId w:val="7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76E4">
              <w:rPr>
                <w:rFonts w:asciiTheme="minorHAnsi" w:hAnsiTheme="minorHAnsi" w:cstheme="minorHAnsi"/>
                <w:sz w:val="20"/>
                <w:szCs w:val="20"/>
              </w:rPr>
              <w:t>udžbenik, rad</w:t>
            </w:r>
            <w:r w:rsidRPr="009176E4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na bilježnica</w:t>
            </w:r>
            <w:r w:rsidR="00A36A01" w:rsidRPr="009176E4">
              <w:rPr>
                <w:rFonts w:asciiTheme="minorHAnsi" w:hAnsiTheme="minorHAnsi" w:cstheme="minorHAnsi"/>
                <w:sz w:val="20"/>
                <w:szCs w:val="20"/>
              </w:rPr>
              <w:t>, digitalni nastavni sadržaji, pametni ekran, učenički tablet,</w:t>
            </w:r>
            <w:r w:rsidR="00F41910">
              <w:rPr>
                <w:rFonts w:asciiTheme="minorHAnsi" w:hAnsiTheme="minorHAnsi" w:cstheme="minorHAnsi"/>
                <w:sz w:val="20"/>
                <w:szCs w:val="20"/>
              </w:rPr>
              <w:t xml:space="preserve"> ravnalo</w:t>
            </w:r>
            <w:r w:rsidR="0045223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52233">
              <w:rPr>
                <w:rFonts w:cs="Calibri"/>
                <w:sz w:val="20"/>
                <w:szCs w:val="20"/>
              </w:rPr>
              <w:t xml:space="preserve"> olovka</w:t>
            </w:r>
            <w:r w:rsidR="000710AE">
              <w:rPr>
                <w:rFonts w:cs="Calibri"/>
                <w:sz w:val="20"/>
                <w:szCs w:val="20"/>
              </w:rPr>
              <w:t>, gumica</w:t>
            </w:r>
          </w:p>
        </w:tc>
      </w:tr>
      <w:tr w:rsidR="007C355E" w:rsidRPr="00EC6C40" w:rsidTr="00AE4FCE">
        <w:trPr>
          <w:jc w:val="center"/>
        </w:trPr>
        <w:tc>
          <w:tcPr>
            <w:tcW w:w="111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EC6C40">
              <w:rPr>
                <w:rFonts w:cs="Calibri"/>
                <w:b/>
                <w:bCs/>
                <w:color w:val="C00000"/>
              </w:rPr>
              <w:t>LITERATURA:</w:t>
            </w:r>
          </w:p>
          <w:p w:rsidR="00A36A01" w:rsidRDefault="007C355E" w:rsidP="00C94A7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EC6C40">
              <w:rPr>
                <w:rFonts w:cs="Calibri"/>
                <w:bCs/>
                <w:sz w:val="20"/>
                <w:szCs w:val="20"/>
              </w:rPr>
              <w:t>1.</w:t>
            </w:r>
            <w:r>
              <w:rPr>
                <w:rFonts w:cs="Calibri"/>
                <w:bCs/>
                <w:sz w:val="20"/>
                <w:szCs w:val="20"/>
              </w:rPr>
              <w:t>Fizika oko nas 8, udžbenik</w:t>
            </w:r>
          </w:p>
          <w:p w:rsidR="00736D04" w:rsidRDefault="007C355E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36A01">
              <w:rPr>
                <w:rFonts w:cs="Calibri"/>
                <w:bCs/>
                <w:color w:val="000000" w:themeColor="text1"/>
                <w:sz w:val="20"/>
                <w:szCs w:val="20"/>
              </w:rPr>
              <w:t>2.Fizika oko nas 8, radna bilježnica</w:t>
            </w:r>
          </w:p>
          <w:p w:rsidR="004D018B" w:rsidRPr="00A36A01" w:rsidRDefault="004D018B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A36A01">
              <w:rPr>
                <w:rFonts w:cs="Calibri"/>
                <w:bCs/>
                <w:color w:val="000000" w:themeColor="text1"/>
                <w:sz w:val="20"/>
                <w:szCs w:val="20"/>
              </w:rPr>
              <w:t>Fi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zika oko nas 8, zbirka zadataka</w:t>
            </w:r>
          </w:p>
          <w:p w:rsidR="00A36A01" w:rsidRPr="00BD774E" w:rsidRDefault="00A36A01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A36A01">
              <w:rPr>
                <w:rFonts w:cs="Calibri"/>
                <w:bCs/>
                <w:color w:val="000000" w:themeColor="text1"/>
              </w:rPr>
              <w:t>DDS</w:t>
            </w:r>
          </w:p>
        </w:tc>
      </w:tr>
      <w:tr w:rsidR="007C355E" w:rsidRPr="00EC6C40" w:rsidTr="00AE4FCE">
        <w:trPr>
          <w:jc w:val="center"/>
        </w:trPr>
        <w:tc>
          <w:tcPr>
            <w:tcW w:w="11188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7C355E" w:rsidRPr="00EC6C40" w:rsidRDefault="007C355E" w:rsidP="0034188C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rFonts w:cs="Calibri"/>
                <w:b/>
                <w:color w:val="C00000"/>
              </w:rPr>
            </w:pPr>
            <w:r w:rsidRPr="00EC6C40">
              <w:rPr>
                <w:rFonts w:cs="Calibri"/>
                <w:b/>
                <w:color w:val="C00000"/>
              </w:rPr>
              <w:t>PLAN PLOČE:</w:t>
            </w:r>
          </w:p>
        </w:tc>
      </w:tr>
      <w:tr w:rsidR="00C94A75" w:rsidRPr="00EC6C40" w:rsidTr="00AE4FCE">
        <w:trPr>
          <w:jc w:val="center"/>
        </w:trPr>
        <w:tc>
          <w:tcPr>
            <w:tcW w:w="11188" w:type="dxa"/>
            <w:gridSpan w:val="8"/>
            <w:shd w:val="clear" w:color="auto" w:fill="FFFFFF" w:themeFill="background1"/>
          </w:tcPr>
          <w:p w:rsidR="000710AE" w:rsidRDefault="000710AE" w:rsidP="00452233">
            <w:pPr>
              <w:spacing w:after="0" w:line="240" w:lineRule="auto"/>
              <w:ind w:left="240"/>
              <w:rPr>
                <w:rFonts w:eastAsia="SloSKTheSansExtraBold-Bold" w:cs="SloSKTheSansExtraBold-Bold"/>
                <w:b/>
                <w:bCs/>
                <w:noProof w:val="0"/>
                <w:sz w:val="18"/>
                <w:szCs w:val="18"/>
                <w:lang w:eastAsia="hr-HR"/>
              </w:rPr>
            </w:pPr>
          </w:p>
          <w:p w:rsidR="000710AE" w:rsidRDefault="000710AE" w:rsidP="000710AE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0710AE">
              <w:rPr>
                <w:rFonts w:eastAsia="SloSKTheSansExtraBold-Bold" w:cs="SloSKTheSansExtraBold-Bold"/>
                <w:b/>
                <w:bCs/>
                <w:noProof w:val="0"/>
                <w:sz w:val="20"/>
                <w:szCs w:val="20"/>
                <w:lang w:eastAsia="hr-HR"/>
              </w:rPr>
              <w:t>PONAVLJANJE</w:t>
            </w:r>
          </w:p>
          <w:p w:rsidR="000710AE" w:rsidRPr="000710AE" w:rsidRDefault="000710AE" w:rsidP="000710AE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20"/>
                <w:szCs w:val="20"/>
                <w:lang w:eastAsia="hr-HR"/>
              </w:rPr>
            </w:pPr>
          </w:p>
          <w:p w:rsidR="000710AE" w:rsidRPr="000E75F2" w:rsidRDefault="00AD0362" w:rsidP="000710AE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RB, str. 117</w:t>
            </w:r>
            <w:r w:rsidR="000710AE">
              <w:rPr>
                <w:sz w:val="18"/>
                <w:szCs w:val="18"/>
                <w:u w:val="single"/>
              </w:rPr>
              <w:t>., zad. 4.</w:t>
            </w:r>
            <w:r w:rsidR="000710AE"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="000710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RB, str. 109</w:t>
            </w:r>
            <w:r w:rsidR="000710AE" w:rsidRPr="00471131">
              <w:rPr>
                <w:sz w:val="18"/>
                <w:szCs w:val="18"/>
                <w:u w:val="single"/>
              </w:rPr>
              <w:t xml:space="preserve">., zad. </w:t>
            </w:r>
            <w:r>
              <w:rPr>
                <w:sz w:val="18"/>
                <w:szCs w:val="18"/>
                <w:u w:val="single"/>
              </w:rPr>
              <w:t>9</w:t>
            </w:r>
            <w:r w:rsidR="000710AE" w:rsidRPr="00471131">
              <w:rPr>
                <w:sz w:val="18"/>
                <w:szCs w:val="18"/>
                <w:u w:val="single"/>
              </w:rPr>
              <w:t>.</w:t>
            </w:r>
            <w:r w:rsidR="000710AE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 xml:space="preserve">                </w:t>
            </w:r>
            <w:r w:rsidR="007000B0">
              <w:rPr>
                <w:sz w:val="18"/>
                <w:szCs w:val="18"/>
                <w:u w:val="single"/>
              </w:rPr>
              <w:t>RB, str. 117., zad. 6</w:t>
            </w:r>
            <w:r w:rsidR="000710AE">
              <w:rPr>
                <w:sz w:val="18"/>
                <w:szCs w:val="18"/>
                <w:u w:val="single"/>
              </w:rPr>
              <w:t>.</w:t>
            </w:r>
            <w:r w:rsidR="000710AE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 xml:space="preserve">           </w:t>
            </w:r>
            <w:r w:rsidR="007000B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="007000B0">
              <w:rPr>
                <w:sz w:val="18"/>
                <w:szCs w:val="18"/>
                <w:u w:val="single"/>
              </w:rPr>
              <w:t>RB, str. 118., zad. 8</w:t>
            </w:r>
            <w:r w:rsidR="000710AE">
              <w:rPr>
                <w:sz w:val="18"/>
                <w:szCs w:val="18"/>
                <w:u w:val="single"/>
              </w:rPr>
              <w:t>.</w:t>
            </w:r>
          </w:p>
          <w:p w:rsidR="000710AE" w:rsidRPr="007747F0" w:rsidRDefault="00214913" w:rsidP="000710AE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="Calibri"/>
                <w:i/>
                <w:sz w:val="18"/>
                <w:szCs w:val="18"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57.15pt;margin-top:3.45pt;width:152.2pt;height:105.65pt;z-index:251660288;mso-width-relative:margin;mso-height-relative:margin" filled="f" stroked="f">
                  <v:textbox>
                    <w:txbxContent>
                      <w:p w:rsidR="00DB6440" w:rsidRDefault="00DB6440">
                        <w:r>
                          <w:rPr>
                            <w:lang w:eastAsia="hr-HR"/>
                          </w:rPr>
                          <w:drawing>
                            <wp:inline distT="0" distB="0" distL="0" distR="0">
                              <wp:extent cx="1580263" cy="949950"/>
                              <wp:effectExtent l="19050" t="0" r="887" b="0"/>
                              <wp:docPr id="22" name="Slika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0263" cy="949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710AE" w:rsidRDefault="000710AE" w:rsidP="000710A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BD0E4B">
              <w:rPr>
                <w:rFonts w:eastAsia="Times New Roman" w:cs="Calibri"/>
                <w:noProof w:val="0"/>
                <w:position w:val="-116"/>
                <w:sz w:val="18"/>
                <w:szCs w:val="18"/>
                <w:lang w:eastAsia="hr-HR"/>
              </w:rPr>
              <w:object w:dxaOrig="3440" w:dyaOrig="21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2pt;height:85.2pt" o:ole="">
                  <v:imagedata r:id="rId7" o:title=""/>
                </v:shape>
                <o:OLEObject Type="Embed" ProgID="Equation.DSMT4" ShapeID="_x0000_i1025" DrawAspect="Content" ObjectID="_1659781180" r:id="rId8"/>
              </w:object>
            </w:r>
            <w:r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  </w:t>
            </w:r>
            <w:r w:rsidRPr="00CD7561">
              <w:rPr>
                <w:rFonts w:asciiTheme="minorHAnsi" w:eastAsia="Times New Roman" w:hAnsiTheme="minorHAnsi" w:cs="Calibri"/>
                <w:i/>
                <w:noProof w:val="0"/>
                <w:position w:val="-98"/>
                <w:sz w:val="18"/>
                <w:szCs w:val="18"/>
                <w:lang w:eastAsia="hr-HR"/>
              </w:rPr>
              <w:object w:dxaOrig="3180" w:dyaOrig="2079">
                <v:shape id="_x0000_i1026" type="#_x0000_t75" style="width:115.8pt;height:76.2pt" o:ole="">
                  <v:imagedata r:id="rId9" o:title=""/>
                </v:shape>
                <o:OLEObject Type="Embed" ProgID="Equation.DSMT4" ShapeID="_x0000_i1026" DrawAspect="Content" ObjectID="_1659781181" r:id="rId10"/>
              </w:object>
            </w:r>
            <w:r w:rsidR="00AD0362"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  <w:t xml:space="preserve">                 </w:t>
            </w:r>
            <w:r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  <w:t xml:space="preserve">  </w:t>
            </w:r>
            <w:r w:rsidR="00AD0362"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  <w:t xml:space="preserve">     </w:t>
            </w:r>
            <w:r w:rsidR="00DB6440"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  <w:t xml:space="preserve">                                               </w:t>
            </w:r>
            <w:r w:rsidR="00AD0362"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  <w:t xml:space="preserve">  </w:t>
            </w:r>
            <w:r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  <w:t xml:space="preserve">     </w:t>
            </w:r>
            <w:r w:rsidRPr="00CD7561">
              <w:rPr>
                <w:rFonts w:eastAsia="Times New Roman" w:cs="Calibri"/>
                <w:i/>
                <w:noProof w:val="0"/>
                <w:position w:val="-152"/>
                <w:sz w:val="18"/>
                <w:szCs w:val="18"/>
                <w:lang w:eastAsia="hr-HR"/>
              </w:rPr>
              <w:object w:dxaOrig="3420" w:dyaOrig="2820">
                <v:shape id="_x0000_i1027" type="#_x0000_t75" style="width:130.8pt;height:108pt" o:ole="">
                  <v:imagedata r:id="rId11" o:title=""/>
                </v:shape>
                <o:OLEObject Type="Embed" ProgID="Equation.DSMT4" ShapeID="_x0000_i1027" DrawAspect="Content" ObjectID="_1659781182" r:id="rId12"/>
              </w:object>
            </w:r>
          </w:p>
          <w:p w:rsidR="005B2B2E" w:rsidRDefault="005B2B2E" w:rsidP="005B2B2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4A6352" w:rsidRPr="00347BB6" w:rsidRDefault="004A6352" w:rsidP="005040C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7C355E" w:rsidRPr="00EC6C4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118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C6C4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i/>
                <w:iCs/>
                <w:noProof w:val="0"/>
                <w:color w:val="C00000"/>
                <w:kern w:val="24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color w:val="C00000"/>
                <w:lang w:eastAsia="hr-HR"/>
              </w:rPr>
              <w:t>TIJEK NASTAVNOG PROCESA</w:t>
            </w:r>
          </w:p>
        </w:tc>
      </w:tr>
      <w:tr w:rsidR="00D70BA4" w:rsidRPr="00EC6C4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118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BA4" w:rsidRPr="00EC6C40" w:rsidRDefault="00D70BA4" w:rsidP="0034188C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 w:val="0"/>
                <w:color w:val="C0000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iCs/>
                <w:noProof w:val="0"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7C355E" w:rsidRPr="00EC6C4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C6C4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Uvodni dio (otvaranje problema)</w:t>
            </w:r>
            <w:r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:</w:t>
            </w:r>
          </w:p>
        </w:tc>
      </w:tr>
      <w:tr w:rsidR="00D70BA4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BA4" w:rsidRPr="00011032" w:rsidRDefault="00011032" w:rsidP="00011032">
            <w:pPr>
              <w:spacing w:after="60" w:line="240" w:lineRule="auto"/>
              <w:rPr>
                <w:sz w:val="20"/>
                <w:szCs w:val="20"/>
              </w:rPr>
            </w:pPr>
            <w:r w:rsidRPr="00011032">
              <w:rPr>
                <w:sz w:val="20"/>
                <w:szCs w:val="20"/>
              </w:rPr>
              <w:lastRenderedPageBreak/>
              <w:t>Učenici samostalno rješavaju zadatak u RB,</w:t>
            </w:r>
            <w:r w:rsidR="005B14F3" w:rsidRPr="00011032">
              <w:rPr>
                <w:sz w:val="20"/>
                <w:szCs w:val="20"/>
              </w:rPr>
              <w:t>raspravljaju na osnovi pitanja</w:t>
            </w:r>
            <w:r w:rsidR="00452233" w:rsidRPr="0001103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, </w:t>
            </w:r>
            <w:r w:rsidR="0017574B" w:rsidRPr="00011032">
              <w:rPr>
                <w:rFonts w:cs="Slo SK TheSans SemiBoldPlain"/>
                <w:bCs/>
                <w:color w:val="000000"/>
                <w:sz w:val="20"/>
                <w:szCs w:val="20"/>
              </w:rPr>
              <w:t>iznose  vlastite ideje</w:t>
            </w:r>
            <w:r w:rsidR="00452233" w:rsidRPr="0001103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 mišljenja, pišu odgovore u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RB </w:t>
            </w:r>
            <w:r w:rsidRPr="0001103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te </w:t>
            </w:r>
          </w:p>
          <w:p w:rsidR="005040C5" w:rsidRDefault="00011032" w:rsidP="00011032">
            <w:pPr>
              <w:spacing w:after="60"/>
              <w:rPr>
                <w:sz w:val="20"/>
                <w:szCs w:val="20"/>
              </w:rPr>
            </w:pPr>
            <w:r w:rsidRPr="00011032">
              <w:rPr>
                <w:sz w:val="20"/>
                <w:szCs w:val="20"/>
              </w:rPr>
              <w:t>čitaju svoja rješenja.</w:t>
            </w:r>
          </w:p>
          <w:p w:rsidR="00011032" w:rsidRPr="00011032" w:rsidRDefault="00011032" w:rsidP="00011032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RB, str.  116</w:t>
            </w:r>
            <w:r w:rsidRPr="00011032">
              <w:rPr>
                <w:b/>
                <w:sz w:val="20"/>
                <w:szCs w:val="20"/>
                <w:u w:val="single"/>
              </w:rPr>
              <w:t>. zad. 3.</w:t>
            </w:r>
          </w:p>
          <w:p w:rsidR="00011032" w:rsidRPr="00011032" w:rsidRDefault="00011032" w:rsidP="00011032">
            <w:pPr>
              <w:pStyle w:val="Pa7"/>
              <w:spacing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01103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U sljedećim rečenicama zaokružite točnu ili netočnu tvrdnju. </w:t>
            </w:r>
          </w:p>
          <w:p w:rsidR="00011032" w:rsidRPr="00011032" w:rsidRDefault="00011032" w:rsidP="00011032">
            <w:pPr>
              <w:pStyle w:val="Pa43"/>
              <w:spacing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01103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Valna fronta i valna zraka međusobno su okomite. </w:t>
            </w:r>
            <w:r w:rsidRPr="00011032">
              <w:rPr>
                <w:rStyle w:val="A9"/>
                <w:rFonts w:asciiTheme="minorHAnsi" w:hAnsiTheme="minorHAnsi"/>
                <w:sz w:val="20"/>
                <w:szCs w:val="20"/>
              </w:rPr>
              <w:t xml:space="preserve">TOČNO – NETOČNO </w:t>
            </w:r>
          </w:p>
          <w:p w:rsidR="00011032" w:rsidRPr="00011032" w:rsidRDefault="00011032" w:rsidP="00011032">
            <w:pPr>
              <w:pStyle w:val="Pa43"/>
              <w:spacing w:line="240" w:lineRule="auto"/>
              <w:rPr>
                <w:rStyle w:val="A9"/>
                <w:rFonts w:asciiTheme="minorHAnsi" w:hAnsiTheme="minorHAnsi"/>
                <w:sz w:val="20"/>
                <w:szCs w:val="20"/>
              </w:rPr>
            </w:pPr>
            <w:r w:rsidRPr="0001103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Kod kružnih se valova valne zrake šire pravocrtno iz izvora vala. </w:t>
            </w:r>
            <w:r w:rsidRPr="00011032">
              <w:rPr>
                <w:rStyle w:val="A9"/>
                <w:rFonts w:asciiTheme="minorHAnsi" w:hAnsiTheme="minorHAnsi"/>
                <w:sz w:val="20"/>
                <w:szCs w:val="20"/>
              </w:rPr>
              <w:t xml:space="preserve">TOČNO – NETOČNO </w:t>
            </w:r>
          </w:p>
          <w:p w:rsidR="00011032" w:rsidRPr="00011032" w:rsidRDefault="00011032" w:rsidP="00011032">
            <w:pPr>
              <w:pStyle w:val="Pa43"/>
              <w:spacing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01103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Valovi se od prepreke odbijaju tako da je kut upada jednak kutu odbijanja. </w:t>
            </w:r>
            <w:r w:rsidRPr="00011032">
              <w:rPr>
                <w:rStyle w:val="A9"/>
                <w:rFonts w:asciiTheme="minorHAnsi" w:hAnsiTheme="minorHAnsi"/>
                <w:sz w:val="20"/>
                <w:szCs w:val="20"/>
              </w:rPr>
              <w:t xml:space="preserve">TOČNO – NETOČNO </w:t>
            </w:r>
          </w:p>
          <w:p w:rsidR="00011032" w:rsidRPr="00011032" w:rsidRDefault="00011032" w:rsidP="00011032">
            <w:pPr>
              <w:pStyle w:val="Pa41"/>
              <w:spacing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01103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d) Kut odbijanja je kut između odbijene valne zrake i okomice na prepreku. </w:t>
            </w:r>
            <w:r w:rsidRPr="00011032">
              <w:rPr>
                <w:rStyle w:val="A9"/>
                <w:rFonts w:asciiTheme="minorHAnsi" w:hAnsiTheme="minorHAnsi"/>
                <w:sz w:val="20"/>
                <w:szCs w:val="20"/>
              </w:rPr>
              <w:t xml:space="preserve">TOČNO – NETOČNO </w:t>
            </w:r>
          </w:p>
          <w:p w:rsidR="00011032" w:rsidRPr="00011032" w:rsidRDefault="00011032" w:rsidP="00011032">
            <w:pPr>
              <w:pStyle w:val="Pa43"/>
              <w:spacing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01103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e) Visina tona ovisi o frekvenciji izvora zvuka. </w:t>
            </w:r>
          </w:p>
          <w:p w:rsidR="00011032" w:rsidRPr="00011032" w:rsidRDefault="00011032" w:rsidP="00011032">
            <w:pPr>
              <w:pStyle w:val="Pa43"/>
              <w:spacing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011032">
              <w:rPr>
                <w:rStyle w:val="A9"/>
                <w:rFonts w:asciiTheme="minorHAnsi" w:hAnsiTheme="minorHAnsi"/>
                <w:sz w:val="20"/>
                <w:szCs w:val="20"/>
              </w:rPr>
              <w:t xml:space="preserve">TOČNO – NETOČNO </w:t>
            </w:r>
          </w:p>
          <w:p w:rsidR="00011032" w:rsidRPr="00452233" w:rsidRDefault="00011032" w:rsidP="00011032">
            <w:pPr>
              <w:spacing w:after="60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01103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f) Čisti ton daje izvor zvuka koji nepravilno titra. </w:t>
            </w:r>
            <w:r w:rsidRPr="00011032">
              <w:rPr>
                <w:rStyle w:val="A9"/>
                <w:rFonts w:asciiTheme="minorHAnsi" w:hAnsiTheme="minorHAnsi"/>
                <w:sz w:val="20"/>
                <w:szCs w:val="20"/>
              </w:rPr>
              <w:t>TOČNO – NETOČNO</w:t>
            </w:r>
          </w:p>
        </w:tc>
      </w:tr>
      <w:tr w:rsidR="007C355E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A5573" w:rsidRPr="00800835" w:rsidRDefault="007C355E" w:rsidP="0080083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t>Središnji dio (konstruiranje modela):</w:t>
            </w:r>
          </w:p>
        </w:tc>
      </w:tr>
      <w:tr w:rsidR="00011032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0835" w:rsidRDefault="00214913" w:rsidP="00800835">
            <w:pPr>
              <w:spacing w:after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hr-HR"/>
              </w:rPr>
              <w:pict>
                <v:shape id="_x0000_s1028" type="#_x0000_t202" style="position:absolute;margin-left:264.8pt;margin-top:298.65pt;width:152.2pt;height:105.65pt;z-index:251661312;mso-position-horizontal-relative:text;mso-position-vertical-relative:text;mso-width-relative:margin;mso-height-relative:margin" filled="f" stroked="f">
                  <v:textbox>
                    <w:txbxContent>
                      <w:p w:rsidR="00DB6440" w:rsidRDefault="00DB6440" w:rsidP="00DB6440"/>
                    </w:txbxContent>
                  </v:textbox>
                </v:shape>
              </w:pict>
            </w:r>
          </w:p>
          <w:p w:rsidR="00800835" w:rsidRPr="00800835" w:rsidRDefault="00800835" w:rsidP="00800835">
            <w:pPr>
              <w:spacing w:after="6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Učenici nakon dobivenih uputa samostalno rješavaju </w:t>
            </w:r>
            <w:r w:rsidR="0021491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zadatke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 RB i ZZ, i 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crta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ju.  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Prozvani učenici čitaju svoja rješenja, a ostali komentiraju i iznose svoje mišljenje.</w:t>
            </w:r>
          </w:p>
          <w:p w:rsidR="00800835" w:rsidRDefault="00800835" w:rsidP="00800835">
            <w:pPr>
              <w:spacing w:after="6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Učenici koji se dobrovoljno jave, pred pločom rješavaju numeričke zadatke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</w:p>
          <w:p w:rsidR="00800835" w:rsidRDefault="00800835" w:rsidP="00800835">
            <w:pPr>
              <w:spacing w:after="6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800835" w:rsidRPr="00800835" w:rsidRDefault="00800835" w:rsidP="0080083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800835">
              <w:rPr>
                <w:b/>
                <w:sz w:val="20"/>
                <w:szCs w:val="20"/>
                <w:u w:val="single"/>
              </w:rPr>
              <w:t>RB, str. 116., zad. 2.</w:t>
            </w:r>
          </w:p>
          <w:p w:rsidR="00800835" w:rsidRPr="00800835" w:rsidRDefault="00800835" w:rsidP="00800835">
            <w:pPr>
              <w:spacing w:after="0" w:line="240" w:lineRule="auto"/>
              <w:jc w:val="both"/>
              <w:rPr>
                <w:rFonts w:cs="Slo SK TheSans Plain"/>
                <w:color w:val="000000"/>
                <w:sz w:val="20"/>
                <w:szCs w:val="20"/>
              </w:rPr>
            </w:pPr>
            <w:r w:rsidRPr="00800835">
              <w:rPr>
                <w:rFonts w:cs="Slo SK TheSans Plain"/>
                <w:color w:val="000000"/>
                <w:sz w:val="20"/>
                <w:szCs w:val="20"/>
              </w:rPr>
              <w:t>Na transverzalnom valu označite amplitudu vala. Ucrtajte točku A i označite na valu točke B i C udaljene za jednu, odnosno tri valne duljine od točke A.</w:t>
            </w:r>
          </w:p>
          <w:p w:rsidR="00800835" w:rsidRPr="00800835" w:rsidRDefault="00800835" w:rsidP="0080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835">
              <w:rPr>
                <w:sz w:val="20"/>
                <w:szCs w:val="20"/>
                <w:lang w:eastAsia="hr-HR"/>
              </w:rPr>
              <w:drawing>
                <wp:inline distT="0" distB="0" distL="0" distR="0">
                  <wp:extent cx="1476591" cy="702259"/>
                  <wp:effectExtent l="19050" t="0" r="9309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52686" t="27523" r="22434" b="543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74" cy="700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0835" w:rsidRPr="00800835" w:rsidRDefault="00800835" w:rsidP="00800835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00835">
              <w:rPr>
                <w:i/>
                <w:sz w:val="20"/>
                <w:szCs w:val="20"/>
              </w:rPr>
              <w:t>Što je valna duljina?</w:t>
            </w:r>
          </w:p>
          <w:p w:rsidR="00800835" w:rsidRDefault="00800835" w:rsidP="0080083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800835" w:rsidRPr="00800835" w:rsidRDefault="00800835" w:rsidP="0080083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Učenici 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rtaju rješenje u RB,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odgovaraju na pitanje, 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prezentiraju nacrtano, komentiraju i raspravljaju.</w:t>
            </w:r>
          </w:p>
          <w:p w:rsidR="00800835" w:rsidRDefault="00800835" w:rsidP="00800835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800835" w:rsidRDefault="00800835" w:rsidP="00800835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800835" w:rsidRPr="00800835" w:rsidRDefault="00800835" w:rsidP="0080083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RB, str. 117</w:t>
            </w:r>
            <w:r w:rsidRPr="00800835">
              <w:rPr>
                <w:b/>
                <w:sz w:val="20"/>
                <w:szCs w:val="20"/>
                <w:u w:val="single"/>
              </w:rPr>
              <w:t>., zad. 4.</w:t>
            </w:r>
          </w:p>
          <w:p w:rsidR="00800835" w:rsidRPr="00800835" w:rsidRDefault="00800835" w:rsidP="00800835">
            <w:pPr>
              <w:pStyle w:val="Pa34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Na slici je prikazan transverzalni val frekvencije 4 Hz. </w:t>
            </w:r>
          </w:p>
          <w:p w:rsidR="00800835" w:rsidRPr="00800835" w:rsidRDefault="00800835" w:rsidP="00800835">
            <w:pPr>
              <w:pStyle w:val="Pa38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Na slici označite valnu duljinu i amplitudu vala. </w:t>
            </w:r>
          </w:p>
          <w:p w:rsidR="00800835" w:rsidRPr="00800835" w:rsidRDefault="00800835" w:rsidP="00800835">
            <w:pPr>
              <w:pStyle w:val="Pa16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Valna duljina iznosi:   </w:t>
            </w:r>
            <w:r w:rsidRPr="00800835">
              <w:rPr>
                <w:rStyle w:val="A0"/>
                <w:rFonts w:asciiTheme="minorHAnsi" w:hAnsiTheme="minorHAnsi"/>
                <w:sz w:val="20"/>
                <w:szCs w:val="20"/>
              </w:rPr>
              <w:t xml:space="preserve">λ </w:t>
            </w: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=     . </w:t>
            </w:r>
          </w:p>
          <w:p w:rsidR="00800835" w:rsidRPr="00800835" w:rsidRDefault="00800835" w:rsidP="00800835">
            <w:pPr>
              <w:pStyle w:val="Pa10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Amplituda vala iznosi:   </w:t>
            </w:r>
            <w:r w:rsidRPr="00800835">
              <w:rPr>
                <w:rFonts w:asciiTheme="minorHAnsi" w:hAnsiTheme="minorHAnsi" w:cs="Slo SK TheSans Italic"/>
                <w:i/>
                <w:color w:val="000000"/>
                <w:sz w:val="20"/>
                <w:szCs w:val="20"/>
              </w:rPr>
              <w:t xml:space="preserve">A </w:t>
            </w: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=   . </w:t>
            </w:r>
          </w:p>
          <w:p w:rsidR="00800835" w:rsidRPr="00800835" w:rsidRDefault="00800835" w:rsidP="00800835">
            <w:pPr>
              <w:spacing w:after="0" w:line="240" w:lineRule="auto"/>
              <w:jc w:val="both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d) Koliko je valnih duljina prikazano na slici? </w:t>
            </w:r>
          </w:p>
          <w:p w:rsidR="00800835" w:rsidRPr="00800835" w:rsidRDefault="00800835" w:rsidP="00800835">
            <w:pPr>
              <w:spacing w:after="0" w:line="240" w:lineRule="auto"/>
              <w:jc w:val="both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e) Koliki je period vala? </w:t>
            </w:r>
          </w:p>
          <w:p w:rsidR="00800835" w:rsidRPr="00800835" w:rsidRDefault="00800835" w:rsidP="00800835">
            <w:pPr>
              <w:spacing w:after="0" w:line="240" w:lineRule="auto"/>
              <w:jc w:val="both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f) Izračunajte brzinu valova.</w:t>
            </w:r>
          </w:p>
          <w:p w:rsidR="00800835" w:rsidRDefault="00800835" w:rsidP="00800835">
            <w:pPr>
              <w:spacing w:after="0" w:line="240" w:lineRule="auto"/>
              <w:jc w:val="both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</w:p>
          <w:p w:rsidR="00800835" w:rsidRDefault="00800835" w:rsidP="008008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r-HR"/>
              </w:rPr>
              <w:drawing>
                <wp:inline distT="0" distB="0" distL="0" distR="0">
                  <wp:extent cx="2442210" cy="655670"/>
                  <wp:effectExtent l="1905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3365" t="49065" r="24496" b="28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183" cy="656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0835" w:rsidRDefault="00800835" w:rsidP="0080083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800835" w:rsidRPr="00800835" w:rsidRDefault="00800835" w:rsidP="0080083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Učenici 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upisuju i ucrtavaju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rješenje u RB,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odgovaraju na pitanja, 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prezentiraju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odgovore i objašnjavaju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nacrtano, komentiraju i raspravljaju.</w:t>
            </w:r>
          </w:p>
          <w:p w:rsidR="00800835" w:rsidRPr="00800835" w:rsidRDefault="00800835" w:rsidP="0080083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800835" w:rsidRDefault="00800835" w:rsidP="0080083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Rješenje:</w:t>
            </w:r>
          </w:p>
          <w:p w:rsidR="00AD0362" w:rsidRDefault="00AD0362" w:rsidP="0080083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D0362" w:rsidRDefault="00AD0362" w:rsidP="0080083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D0E4B">
              <w:rPr>
                <w:rFonts w:eastAsia="Times New Roman" w:cs="Calibri"/>
                <w:noProof w:val="0"/>
                <w:position w:val="-116"/>
                <w:sz w:val="18"/>
                <w:szCs w:val="18"/>
                <w:lang w:eastAsia="hr-HR"/>
              </w:rPr>
              <w:object w:dxaOrig="3440" w:dyaOrig="2100">
                <v:shape id="_x0000_i1028" type="#_x0000_t75" style="width:139.2pt;height:85.2pt" o:ole="">
                  <v:imagedata r:id="rId7" o:title=""/>
                </v:shape>
                <o:OLEObject Type="Embed" ProgID="Equation.DSMT4" ShapeID="_x0000_i1028" DrawAspect="Content" ObjectID="_1659781183" r:id="rId15"/>
              </w:object>
            </w:r>
          </w:p>
          <w:p w:rsidR="00AD0362" w:rsidRDefault="00AD0362" w:rsidP="0080083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D0362" w:rsidRDefault="00AD0362" w:rsidP="0080083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800835" w:rsidRDefault="00800835" w:rsidP="00800835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800835" w:rsidRPr="00800835" w:rsidRDefault="00AD0362" w:rsidP="00800835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RB, str. 109</w:t>
            </w:r>
            <w:r w:rsidR="00800835" w:rsidRPr="00800835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., zad. </w:t>
            </w: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9</w:t>
            </w:r>
            <w:r w:rsidR="00800835" w:rsidRPr="00800835">
              <w:rPr>
                <w:b/>
                <w:color w:val="000000" w:themeColor="text1"/>
                <w:sz w:val="20"/>
                <w:szCs w:val="20"/>
                <w:u w:val="single"/>
              </w:rPr>
              <w:t>.</w:t>
            </w:r>
          </w:p>
          <w:p w:rsidR="00800835" w:rsidRPr="00800835" w:rsidRDefault="00800835" w:rsidP="00800835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Jedan kraj užeta učvršćen je za drvo, a drugi kraj pomičemo gore-dolje 12 puta u 6 sekunda. Od Ivanove ruke užetom se širi val prema drvetu. Ivan je od drveta udaljen 6 metara. </w:t>
            </w:r>
          </w:p>
          <w:p w:rsidR="00800835" w:rsidRPr="00800835" w:rsidRDefault="00800835" w:rsidP="00800835">
            <w:pPr>
              <w:pStyle w:val="Pa26"/>
              <w:ind w:left="3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Frekvencija vala je ______Hz. </w:t>
            </w:r>
          </w:p>
          <w:p w:rsidR="00800835" w:rsidRPr="00800835" w:rsidRDefault="00800835" w:rsidP="00800835">
            <w:pPr>
              <w:pStyle w:val="Pa26"/>
              <w:ind w:left="3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Period vala je___________ s. </w:t>
            </w:r>
          </w:p>
          <w:p w:rsidR="00800835" w:rsidRPr="00800835" w:rsidRDefault="00800835" w:rsidP="00800835">
            <w:pPr>
              <w:pStyle w:val="Pa26"/>
              <w:ind w:left="3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Valna duljina je _________m. </w:t>
            </w:r>
          </w:p>
          <w:p w:rsidR="00800835" w:rsidRPr="00800835" w:rsidRDefault="00800835" w:rsidP="0080083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00835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  d) Brzina vala je ____________.</w:t>
            </w:r>
          </w:p>
          <w:p w:rsidR="00507582" w:rsidRPr="00800835" w:rsidRDefault="00507582" w:rsidP="0050758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Učenici 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upisuju rješenja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u RB,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odgovaraju na pitanja, 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prezentiraju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odgovore, 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komentiraju i raspravljaju.</w:t>
            </w:r>
          </w:p>
          <w:p w:rsidR="00507582" w:rsidRDefault="00507582" w:rsidP="00AD036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D0362" w:rsidRDefault="00AD0362" w:rsidP="00AD036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Rješenje:</w:t>
            </w:r>
          </w:p>
          <w:p w:rsidR="00800835" w:rsidRDefault="00800835" w:rsidP="00800835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800835" w:rsidRDefault="00AD0362" w:rsidP="00800835">
            <w:pPr>
              <w:spacing w:after="6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CD7561">
              <w:rPr>
                <w:rFonts w:asciiTheme="minorHAnsi" w:eastAsia="Times New Roman" w:hAnsiTheme="minorHAnsi" w:cs="Calibri"/>
                <w:i/>
                <w:noProof w:val="0"/>
                <w:position w:val="-98"/>
                <w:sz w:val="18"/>
                <w:szCs w:val="18"/>
                <w:lang w:eastAsia="hr-HR"/>
              </w:rPr>
              <w:object w:dxaOrig="3180" w:dyaOrig="2079">
                <v:shape id="_x0000_i1029" type="#_x0000_t75" style="width:115.8pt;height:76.2pt" o:ole="">
                  <v:imagedata r:id="rId16" o:title=""/>
                </v:shape>
                <o:OLEObject Type="Embed" ProgID="Equation.DSMT4" ShapeID="_x0000_i1029" DrawAspect="Content" ObjectID="_1659781184" r:id="rId17"/>
              </w:object>
            </w:r>
          </w:p>
          <w:p w:rsidR="00800835" w:rsidRPr="00507582" w:rsidRDefault="00800835" w:rsidP="00800835">
            <w:pPr>
              <w:spacing w:after="6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D0362" w:rsidRPr="00AD0362" w:rsidRDefault="00507582" w:rsidP="00AD0362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RB, str. 117., zad. 6</w:t>
            </w:r>
            <w:r w:rsidR="00AD0362" w:rsidRPr="00AD0362">
              <w:rPr>
                <w:b/>
                <w:sz w:val="20"/>
                <w:szCs w:val="20"/>
                <w:u w:val="single"/>
              </w:rPr>
              <w:t>.</w:t>
            </w:r>
          </w:p>
          <w:p w:rsidR="00AD0362" w:rsidRPr="00AD0362" w:rsidRDefault="00AD0362" w:rsidP="00AD0362">
            <w:pPr>
              <w:pStyle w:val="Pa122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D036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Ravni se val odbio od prepreke kao na slici. </w:t>
            </w:r>
          </w:p>
          <w:p w:rsidR="00AD0362" w:rsidRPr="00AD0362" w:rsidRDefault="00AD0362" w:rsidP="00AD0362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D036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Nacrtajte zraku upadnog vala. </w:t>
            </w:r>
          </w:p>
          <w:p w:rsidR="00AD0362" w:rsidRPr="00AD0362" w:rsidRDefault="00AD0362" w:rsidP="00AD0362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D036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Koliki je upadni kut? </w:t>
            </w:r>
          </w:p>
          <w:p w:rsidR="00AD0362" w:rsidRPr="00AD0362" w:rsidRDefault="00AD0362" w:rsidP="00AD0362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D036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Na crtežu označite upadni kut </w:t>
            </w:r>
            <w:r w:rsidRPr="00AD0362">
              <w:rPr>
                <w:rStyle w:val="A0"/>
                <w:rFonts w:asciiTheme="minorHAnsi" w:hAnsiTheme="minorHAnsi"/>
                <w:sz w:val="20"/>
                <w:szCs w:val="20"/>
              </w:rPr>
              <w:t xml:space="preserve">α </w:t>
            </w:r>
            <w:r w:rsidRPr="00AD036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i kut odbijanja </w:t>
            </w:r>
            <w:r w:rsidRPr="00AD0362">
              <w:rPr>
                <w:rStyle w:val="A0"/>
                <w:rFonts w:asciiTheme="majorHAnsi" w:hAnsiTheme="majorHAnsi"/>
                <w:sz w:val="20"/>
                <w:szCs w:val="20"/>
              </w:rPr>
              <w:t>β</w:t>
            </w:r>
            <w:r w:rsidRPr="00AD036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.</w:t>
            </w:r>
          </w:p>
          <w:p w:rsidR="00AD0362" w:rsidRPr="00AD0362" w:rsidRDefault="00AD0362" w:rsidP="00AD0362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</w:p>
          <w:p w:rsidR="00800835" w:rsidRDefault="00AD0362" w:rsidP="00800835">
            <w:pPr>
              <w:spacing w:after="6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D0362">
              <w:rPr>
                <w:rFonts w:eastAsia="Times New Roman" w:cs="Calibri"/>
                <w:sz w:val="20"/>
                <w:szCs w:val="20"/>
                <w:lang w:eastAsia="hr-HR"/>
              </w:rPr>
              <w:drawing>
                <wp:inline distT="0" distB="0" distL="0" distR="0">
                  <wp:extent cx="1596578" cy="841248"/>
                  <wp:effectExtent l="19050" t="0" r="3622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51226" t="21495" r="20572" b="546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70" cy="850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440" w:rsidRDefault="00DB6440" w:rsidP="00800835">
            <w:pPr>
              <w:spacing w:after="6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DB6440" w:rsidRPr="00507582" w:rsidRDefault="00DB6440" w:rsidP="00DB6440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0758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Crtaju rješenje u RB, prezentiraju nacrtano, komentiraju i raspravljaju.</w:t>
            </w:r>
          </w:p>
          <w:p w:rsidR="00DB6440" w:rsidRDefault="00DB6440" w:rsidP="00800835">
            <w:pPr>
              <w:spacing w:after="6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DB6440" w:rsidRDefault="00DB6440" w:rsidP="00DB6440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Rješenje:</w:t>
            </w:r>
          </w:p>
          <w:p w:rsidR="00DB6440" w:rsidRDefault="00DB6440" w:rsidP="00800835">
            <w:pPr>
              <w:spacing w:after="6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800835" w:rsidRDefault="00DB6440" w:rsidP="00800835">
            <w:pPr>
              <w:spacing w:after="6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lang w:eastAsia="hr-HR"/>
              </w:rPr>
              <w:drawing>
                <wp:inline distT="0" distB="0" distL="0" distR="0">
                  <wp:extent cx="1580263" cy="949950"/>
                  <wp:effectExtent l="19050" t="0" r="887" b="0"/>
                  <wp:docPr id="9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263" cy="94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69B" w:rsidRPr="0051669B" w:rsidRDefault="0051669B" w:rsidP="0051669B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51669B">
              <w:rPr>
                <w:b/>
                <w:sz w:val="20"/>
                <w:szCs w:val="20"/>
                <w:u w:val="single"/>
              </w:rPr>
              <w:t>RB, str. 118., zad. 8.</w:t>
            </w:r>
          </w:p>
          <w:p w:rsidR="0051669B" w:rsidRPr="0051669B" w:rsidRDefault="0051669B" w:rsidP="0051669B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51669B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Morsku obalu u pola minute zapljusne pet valnih brijegova. Kolika je brzina širenja valova morem ako su bregovi vala udaljeni 2 metra?</w:t>
            </w:r>
          </w:p>
          <w:p w:rsidR="0051669B" w:rsidRDefault="0051669B" w:rsidP="0051669B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51669B" w:rsidRPr="00800835" w:rsidRDefault="0051669B" w:rsidP="0051669B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Učenici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računaju,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upisuju rješenja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u RB,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odgovaraju na pitanja, 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prezentiraju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odgovore, </w:t>
            </w: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komentiraju i raspravljaju.</w:t>
            </w:r>
          </w:p>
          <w:p w:rsidR="0051669B" w:rsidRDefault="0051669B" w:rsidP="0051669B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51669B" w:rsidRDefault="0051669B" w:rsidP="0051669B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0083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Rješenje:</w:t>
            </w:r>
          </w:p>
          <w:p w:rsidR="00800835" w:rsidRPr="0051669B" w:rsidRDefault="00800835" w:rsidP="00800835">
            <w:pPr>
              <w:spacing w:after="6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800835" w:rsidRDefault="0051669B" w:rsidP="00800835">
            <w:pPr>
              <w:spacing w:after="6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CD7561">
              <w:rPr>
                <w:rFonts w:eastAsia="Times New Roman" w:cs="Calibri"/>
                <w:i/>
                <w:noProof w:val="0"/>
                <w:position w:val="-152"/>
                <w:sz w:val="18"/>
                <w:szCs w:val="18"/>
                <w:lang w:eastAsia="hr-HR"/>
              </w:rPr>
              <w:object w:dxaOrig="3420" w:dyaOrig="2820">
                <v:shape id="_x0000_i1030" type="#_x0000_t75" style="width:130.8pt;height:108pt" o:ole="">
                  <v:imagedata r:id="rId19" o:title=""/>
                </v:shape>
                <o:OLEObject Type="Embed" ProgID="Equation.DSMT4" ShapeID="_x0000_i1030" DrawAspect="Content" ObjectID="_1659781185" r:id="rId20"/>
              </w:object>
            </w:r>
          </w:p>
          <w:p w:rsidR="00011032" w:rsidRPr="00E704E0" w:rsidRDefault="00011032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</w:p>
        </w:tc>
      </w:tr>
      <w:tr w:rsidR="007C355E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704E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lastRenderedPageBreak/>
              <w:t>Završni dio (primjena modela):</w:t>
            </w:r>
          </w:p>
        </w:tc>
      </w:tr>
      <w:tr w:rsidR="00D70BA4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1B5B" w:rsidRDefault="00E7205B" w:rsidP="00081B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eastAsia="hr-HR"/>
              </w:rPr>
              <w:t>Učenici odgovaraju na postavljena pitanja. Raspravljaju i argumentiraju svoje mišljenje</w:t>
            </w:r>
            <w:r w:rsidRPr="00081B5B">
              <w:rPr>
                <w:sz w:val="20"/>
                <w:szCs w:val="20"/>
                <w:lang w:eastAsia="hr-HR"/>
              </w:rPr>
              <w:t>.</w:t>
            </w:r>
            <w:r w:rsidR="00081B5B" w:rsidRPr="00081B5B">
              <w:rPr>
                <w:sz w:val="20"/>
                <w:szCs w:val="20"/>
                <w:lang w:val="pl-PL"/>
              </w:rPr>
              <w:t xml:space="preserve"> </w:t>
            </w:r>
          </w:p>
          <w:p w:rsidR="00081B5B" w:rsidRDefault="00081B5B" w:rsidP="00081B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81B5B">
              <w:rPr>
                <w:sz w:val="20"/>
                <w:szCs w:val="20"/>
                <w:lang w:val="pl-PL"/>
              </w:rPr>
              <w:t>Sudjeluju u analizi i diskusiji dobivenih rješenja.</w:t>
            </w:r>
          </w:p>
          <w:p w:rsidR="008D51AB" w:rsidRPr="00591DF4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F9172F" w:rsidRDefault="00F9172F" w:rsidP="00F9172F">
            <w:pP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F9172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Učenici samostalno čitaju sažetak  u udžbeniku str. 110./111. Odgovaraju na pitanja</w:t>
            </w:r>
            <w:r w:rsidR="00DB6440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u </w:t>
            </w:r>
            <w:r w:rsidR="00DB6440" w:rsidRPr="00DB6440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Pitanja i zadaci</w:t>
            </w:r>
            <w:r w:rsidRPr="00DB6440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,</w:t>
            </w:r>
            <w:r w:rsidRPr="00F9172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iznose svoja mišljenja, sudjeluju u raspravi.</w:t>
            </w:r>
          </w:p>
          <w:p w:rsidR="00DB6440" w:rsidRPr="00DB6440" w:rsidRDefault="00DB6440" w:rsidP="00F9172F">
            <w:pPr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</w:pPr>
            <w:r w:rsidRPr="00DB6440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      </w:t>
            </w:r>
            <w:r w:rsidRPr="00DB6440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Udžbenik str. 111. Pitanja i zadaci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21" w:lineRule="atLeast"/>
              <w:rPr>
                <w:rFonts w:asciiTheme="minorHAnsi" w:eastAsia="MS Mincho" w:hAnsiTheme="minorHAnsi" w:cstheme="minorHAnsi"/>
                <w:b/>
                <w:color w:val="000000"/>
                <w:sz w:val="20"/>
                <w:szCs w:val="20"/>
              </w:rPr>
            </w:pPr>
            <w:r w:rsidRPr="00DB6440">
              <w:rPr>
                <w:rFonts w:asciiTheme="minorHAnsi" w:eastAsia="MS Mincho" w:hAnsiTheme="minorHAnsi" w:cstheme="minorHAnsi"/>
                <w:b/>
                <w:color w:val="000000"/>
                <w:sz w:val="20"/>
                <w:szCs w:val="20"/>
              </w:rPr>
              <w:t xml:space="preserve">Objasnite razlike između valova koje napravi gliser </w:t>
            </w:r>
            <w:r w:rsidRPr="00DB6440">
              <w:rPr>
                <w:rFonts w:asciiTheme="minorHAnsi" w:eastAsia="MS Mincho" w:hAnsiTheme="minorHAnsi" w:cstheme="minorHAnsi"/>
                <w:b/>
                <w:bCs/>
                <w:color w:val="000000"/>
                <w:sz w:val="20"/>
                <w:szCs w:val="20"/>
              </w:rPr>
              <w:t xml:space="preserve">u vožnji </w:t>
            </w:r>
            <w:r w:rsidRPr="00DB6440">
              <w:rPr>
                <w:rFonts w:asciiTheme="minorHAnsi" w:eastAsia="MS Mincho" w:hAnsiTheme="minorHAnsi" w:cstheme="minorHAnsi"/>
                <w:b/>
                <w:color w:val="000000"/>
                <w:sz w:val="20"/>
                <w:szCs w:val="20"/>
              </w:rPr>
              <w:t xml:space="preserve">i valova koji nastanu kada skočimo sa stijene u more. 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21" w:lineRule="atLeast"/>
              <w:rPr>
                <w:rFonts w:asciiTheme="minorHAnsi" w:eastAsia="MS Mincho" w:hAnsiTheme="minorHAnsi" w:cstheme="minorHAnsi"/>
                <w:b/>
                <w:color w:val="000000"/>
                <w:sz w:val="20"/>
                <w:szCs w:val="20"/>
              </w:rPr>
            </w:pPr>
            <w:r w:rsidRPr="00DB6440">
              <w:rPr>
                <w:rFonts w:asciiTheme="minorHAnsi" w:eastAsia="MS Mincho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B6440">
              <w:rPr>
                <w:rFonts w:asciiTheme="minorHAnsi" w:eastAsia="MS Mincho" w:hAnsiTheme="minorHAnsi" w:cstheme="minorHAnsi"/>
                <w:b/>
                <w:color w:val="000000"/>
                <w:sz w:val="20"/>
                <w:szCs w:val="20"/>
              </w:rPr>
              <w:t xml:space="preserve">Po čemu se razlikuju valovi na slici? 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21" w:lineRule="atLeast"/>
              <w:rPr>
                <w:rFonts w:asciiTheme="minorHAnsi" w:eastAsia="MS Mincho" w:hAnsiTheme="minorHAnsi" w:cstheme="minorHAnsi"/>
                <w:b/>
                <w:color w:val="000000"/>
                <w:sz w:val="20"/>
                <w:szCs w:val="20"/>
              </w:rPr>
            </w:pPr>
            <w:r w:rsidRPr="00DB6440">
              <w:rPr>
                <w:rFonts w:asciiTheme="minorHAnsi" w:eastAsia="MS Mincho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B6440">
              <w:rPr>
                <w:rFonts w:asciiTheme="minorHAnsi" w:eastAsia="MS Mincho" w:hAnsiTheme="minorHAnsi" w:cstheme="minorHAnsi"/>
                <w:b/>
                <w:color w:val="000000"/>
                <w:sz w:val="20"/>
                <w:szCs w:val="20"/>
              </w:rPr>
              <w:t xml:space="preserve">Dominik svira trubu dok stoji u dolini pokraj planine. Što se događa sa zvukom trube kada dođe do planine? </w:t>
            </w:r>
          </w:p>
          <w:p w:rsidR="00DB6440" w:rsidRPr="00DB6440" w:rsidRDefault="00DB6440" w:rsidP="00DB6440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21" w:lineRule="atLeast"/>
              <w:rPr>
                <w:rFonts w:asciiTheme="minorHAnsi" w:eastAsia="MS Mincho" w:hAnsiTheme="minorHAnsi" w:cstheme="minorHAnsi"/>
                <w:b/>
                <w:color w:val="000000"/>
                <w:sz w:val="20"/>
                <w:szCs w:val="20"/>
              </w:rPr>
            </w:pPr>
            <w:r w:rsidRPr="00DB6440">
              <w:rPr>
                <w:rFonts w:asciiTheme="minorHAnsi" w:eastAsia="MS Mincho" w:hAnsiTheme="minorHAnsi" w:cstheme="minorHAnsi"/>
                <w:b/>
                <w:color w:val="000000"/>
                <w:sz w:val="20"/>
                <w:szCs w:val="20"/>
              </w:rPr>
              <w:t>Mirta je primijetila da prilikom ronjenja zvukove čuje druk</w:t>
            </w:r>
            <w:r w:rsidRPr="00DB6440">
              <w:rPr>
                <w:rFonts w:asciiTheme="minorHAnsi" w:eastAsia="MS Mincho" w:hAnsiTheme="minorHAnsi" w:cstheme="minorHAnsi"/>
                <w:b/>
                <w:bCs/>
                <w:color w:val="000000"/>
                <w:sz w:val="20"/>
                <w:szCs w:val="20"/>
              </w:rPr>
              <w:t xml:space="preserve">čije nego kada je na kopnu. Zašto je to tako? </w:t>
            </w:r>
          </w:p>
          <w:p w:rsidR="008D51AB" w:rsidRPr="00DB6440" w:rsidRDefault="00DB6440" w:rsidP="00DB6440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DB6440">
              <w:rPr>
                <w:rFonts w:asciiTheme="minorHAnsi" w:eastAsia="MS Mincho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B6440">
              <w:rPr>
                <w:rFonts w:asciiTheme="minorHAnsi" w:eastAsia="MS Mincho" w:hAnsiTheme="minorHAnsi" w:cstheme="minorHAnsi"/>
                <w:b/>
                <w:color w:val="000000"/>
                <w:sz w:val="20"/>
                <w:szCs w:val="20"/>
              </w:rPr>
              <w:t>Što je izvor energije pri potresu i gdje se nalazi? Kako energija potresa dolazi do površine Zemlje?</w:t>
            </w:r>
          </w:p>
          <w:p w:rsidR="00AA7F8C" w:rsidRPr="009E4B9D" w:rsidRDefault="00AA7F8C" w:rsidP="0034188C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</w:p>
        </w:tc>
      </w:tr>
    </w:tbl>
    <w:p w:rsidR="00CF3D5D" w:rsidRDefault="00CF3D5D" w:rsidP="009E4B9D"/>
    <w:sectPr w:rsidR="00CF3D5D" w:rsidSect="007238FD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ExtraBold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lo SK TheSans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78A"/>
    <w:multiLevelType w:val="hybridMultilevel"/>
    <w:tmpl w:val="23722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969"/>
    <w:multiLevelType w:val="hybridMultilevel"/>
    <w:tmpl w:val="3EA00B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9C86CB8"/>
    <w:multiLevelType w:val="hybridMultilevel"/>
    <w:tmpl w:val="1108DDA0"/>
    <w:lvl w:ilvl="0" w:tplc="CE2284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C6E78"/>
    <w:multiLevelType w:val="hybridMultilevel"/>
    <w:tmpl w:val="6B24DDE6"/>
    <w:lvl w:ilvl="0" w:tplc="695C4562">
      <w:start w:val="1"/>
      <w:numFmt w:val="decimal"/>
      <w:lvlText w:val="%1."/>
      <w:lvlJc w:val="left"/>
      <w:pPr>
        <w:ind w:left="5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240" w:hanging="360"/>
      </w:pPr>
    </w:lvl>
    <w:lvl w:ilvl="2" w:tplc="041A001B" w:tentative="1">
      <w:start w:val="1"/>
      <w:numFmt w:val="lowerRoman"/>
      <w:lvlText w:val="%3."/>
      <w:lvlJc w:val="right"/>
      <w:pPr>
        <w:ind w:left="1960" w:hanging="180"/>
      </w:pPr>
    </w:lvl>
    <w:lvl w:ilvl="3" w:tplc="041A000F" w:tentative="1">
      <w:start w:val="1"/>
      <w:numFmt w:val="decimal"/>
      <w:lvlText w:val="%4."/>
      <w:lvlJc w:val="left"/>
      <w:pPr>
        <w:ind w:left="2680" w:hanging="360"/>
      </w:pPr>
    </w:lvl>
    <w:lvl w:ilvl="4" w:tplc="041A0019" w:tentative="1">
      <w:start w:val="1"/>
      <w:numFmt w:val="lowerLetter"/>
      <w:lvlText w:val="%5."/>
      <w:lvlJc w:val="left"/>
      <w:pPr>
        <w:ind w:left="3400" w:hanging="360"/>
      </w:pPr>
    </w:lvl>
    <w:lvl w:ilvl="5" w:tplc="041A001B" w:tentative="1">
      <w:start w:val="1"/>
      <w:numFmt w:val="lowerRoman"/>
      <w:lvlText w:val="%6."/>
      <w:lvlJc w:val="right"/>
      <w:pPr>
        <w:ind w:left="4120" w:hanging="180"/>
      </w:pPr>
    </w:lvl>
    <w:lvl w:ilvl="6" w:tplc="041A000F" w:tentative="1">
      <w:start w:val="1"/>
      <w:numFmt w:val="decimal"/>
      <w:lvlText w:val="%7."/>
      <w:lvlJc w:val="left"/>
      <w:pPr>
        <w:ind w:left="4840" w:hanging="360"/>
      </w:pPr>
    </w:lvl>
    <w:lvl w:ilvl="7" w:tplc="041A0019" w:tentative="1">
      <w:start w:val="1"/>
      <w:numFmt w:val="lowerLetter"/>
      <w:lvlText w:val="%8."/>
      <w:lvlJc w:val="left"/>
      <w:pPr>
        <w:ind w:left="5560" w:hanging="360"/>
      </w:pPr>
    </w:lvl>
    <w:lvl w:ilvl="8" w:tplc="041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556247A0"/>
    <w:multiLevelType w:val="hybridMultilevel"/>
    <w:tmpl w:val="45728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155B7"/>
    <w:multiLevelType w:val="hybridMultilevel"/>
    <w:tmpl w:val="B6602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24668"/>
    <w:multiLevelType w:val="hybridMultilevel"/>
    <w:tmpl w:val="8A88F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B4FBF"/>
    <w:multiLevelType w:val="hybridMultilevel"/>
    <w:tmpl w:val="01C0A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10"/>
  </w:num>
  <w:num w:numId="9">
    <w:abstractNumId w:val="0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55E"/>
    <w:rsid w:val="00011032"/>
    <w:rsid w:val="0003000B"/>
    <w:rsid w:val="000710AE"/>
    <w:rsid w:val="00081B5B"/>
    <w:rsid w:val="001006FA"/>
    <w:rsid w:val="001011D9"/>
    <w:rsid w:val="00103EBF"/>
    <w:rsid w:val="00111298"/>
    <w:rsid w:val="00136F90"/>
    <w:rsid w:val="0017574B"/>
    <w:rsid w:val="00180C17"/>
    <w:rsid w:val="001900D0"/>
    <w:rsid w:val="001B662B"/>
    <w:rsid w:val="001E553D"/>
    <w:rsid w:val="0021191E"/>
    <w:rsid w:val="00214913"/>
    <w:rsid w:val="00220E1A"/>
    <w:rsid w:val="0027286C"/>
    <w:rsid w:val="002954BF"/>
    <w:rsid w:val="002A160C"/>
    <w:rsid w:val="002B2463"/>
    <w:rsid w:val="002B6392"/>
    <w:rsid w:val="0034188C"/>
    <w:rsid w:val="0034741D"/>
    <w:rsid w:val="00347BB6"/>
    <w:rsid w:val="00373958"/>
    <w:rsid w:val="003B2190"/>
    <w:rsid w:val="003C73A7"/>
    <w:rsid w:val="003D4B11"/>
    <w:rsid w:val="00424395"/>
    <w:rsid w:val="00435238"/>
    <w:rsid w:val="00452233"/>
    <w:rsid w:val="00473368"/>
    <w:rsid w:val="00474AFB"/>
    <w:rsid w:val="004A6352"/>
    <w:rsid w:val="004B56A8"/>
    <w:rsid w:val="004D018B"/>
    <w:rsid w:val="004E010C"/>
    <w:rsid w:val="005032D5"/>
    <w:rsid w:val="005040C5"/>
    <w:rsid w:val="00507582"/>
    <w:rsid w:val="00510008"/>
    <w:rsid w:val="00511EEC"/>
    <w:rsid w:val="0051669B"/>
    <w:rsid w:val="005867EF"/>
    <w:rsid w:val="00591DF4"/>
    <w:rsid w:val="005B14F3"/>
    <w:rsid w:val="005B2B2E"/>
    <w:rsid w:val="00616B0C"/>
    <w:rsid w:val="006543A0"/>
    <w:rsid w:val="00671153"/>
    <w:rsid w:val="006D537E"/>
    <w:rsid w:val="007000B0"/>
    <w:rsid w:val="007238FD"/>
    <w:rsid w:val="00736D04"/>
    <w:rsid w:val="00764DAC"/>
    <w:rsid w:val="007B2990"/>
    <w:rsid w:val="007B640B"/>
    <w:rsid w:val="007C355E"/>
    <w:rsid w:val="00800835"/>
    <w:rsid w:val="00866431"/>
    <w:rsid w:val="00895B09"/>
    <w:rsid w:val="0089746B"/>
    <w:rsid w:val="008D51AB"/>
    <w:rsid w:val="009009CE"/>
    <w:rsid w:val="00905DF5"/>
    <w:rsid w:val="009176E4"/>
    <w:rsid w:val="00920626"/>
    <w:rsid w:val="009353D9"/>
    <w:rsid w:val="009423E3"/>
    <w:rsid w:val="0097127D"/>
    <w:rsid w:val="00981E2B"/>
    <w:rsid w:val="00985388"/>
    <w:rsid w:val="009E4B9D"/>
    <w:rsid w:val="00A136FB"/>
    <w:rsid w:val="00A31CA2"/>
    <w:rsid w:val="00A36A01"/>
    <w:rsid w:val="00AA5181"/>
    <w:rsid w:val="00AA7F8C"/>
    <w:rsid w:val="00AB2E90"/>
    <w:rsid w:val="00AD0362"/>
    <w:rsid w:val="00AE4FCE"/>
    <w:rsid w:val="00B319F1"/>
    <w:rsid w:val="00B34B30"/>
    <w:rsid w:val="00B373F5"/>
    <w:rsid w:val="00B818F8"/>
    <w:rsid w:val="00B9102D"/>
    <w:rsid w:val="00BA5573"/>
    <w:rsid w:val="00BF2291"/>
    <w:rsid w:val="00C23C5C"/>
    <w:rsid w:val="00C33C95"/>
    <w:rsid w:val="00C47CDC"/>
    <w:rsid w:val="00C76E79"/>
    <w:rsid w:val="00C94A75"/>
    <w:rsid w:val="00CF1D1A"/>
    <w:rsid w:val="00CF33A2"/>
    <w:rsid w:val="00CF3D5D"/>
    <w:rsid w:val="00D11AD7"/>
    <w:rsid w:val="00D20DC5"/>
    <w:rsid w:val="00D629C4"/>
    <w:rsid w:val="00D70BA4"/>
    <w:rsid w:val="00D81B75"/>
    <w:rsid w:val="00DB6440"/>
    <w:rsid w:val="00E26127"/>
    <w:rsid w:val="00E55A0D"/>
    <w:rsid w:val="00E70F53"/>
    <w:rsid w:val="00E7205B"/>
    <w:rsid w:val="00E80B9E"/>
    <w:rsid w:val="00EB26F4"/>
    <w:rsid w:val="00EC65B0"/>
    <w:rsid w:val="00EF69F8"/>
    <w:rsid w:val="00F07839"/>
    <w:rsid w:val="00F41910"/>
    <w:rsid w:val="00F9172F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9F7B412-2ED4-4F1E-B4FF-F8CA70FD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5E"/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C355E"/>
  </w:style>
  <w:style w:type="paragraph" w:styleId="Odlomakpopisa">
    <w:name w:val="List Paragraph"/>
    <w:basedOn w:val="Normal"/>
    <w:qFormat/>
    <w:rsid w:val="007C355E"/>
    <w:pPr>
      <w:ind w:left="720"/>
    </w:pPr>
    <w:rPr>
      <w:rFonts w:eastAsia="Times New Roman"/>
      <w:noProof w:val="0"/>
    </w:rPr>
  </w:style>
  <w:style w:type="paragraph" w:customStyle="1" w:styleId="Pa41">
    <w:name w:val="Pa41"/>
    <w:basedOn w:val="Normal"/>
    <w:next w:val="Normal"/>
    <w:uiPriority w:val="99"/>
    <w:rsid w:val="007C355E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79">
    <w:name w:val="Pa79"/>
    <w:basedOn w:val="Normal"/>
    <w:next w:val="Normal"/>
    <w:uiPriority w:val="99"/>
    <w:rsid w:val="007C355E"/>
    <w:pPr>
      <w:autoSpaceDE w:val="0"/>
      <w:autoSpaceDN w:val="0"/>
      <w:adjustRightInd w:val="0"/>
      <w:spacing w:after="0" w:line="18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t-8">
    <w:name w:val="t-8"/>
    <w:basedOn w:val="Normal"/>
    <w:rsid w:val="0003000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Pa16">
    <w:name w:val="Pa16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839"/>
    <w:rPr>
      <w:rFonts w:ascii="Tahoma" w:eastAsia="Calibri" w:hAnsi="Tahoma" w:cs="Tahoma"/>
      <w:noProof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347BB6"/>
    <w:rPr>
      <w:color w:val="808080"/>
    </w:rPr>
  </w:style>
  <w:style w:type="paragraph" w:customStyle="1" w:styleId="Pa26">
    <w:name w:val="Pa26"/>
    <w:basedOn w:val="Normal"/>
    <w:next w:val="Normal"/>
    <w:uiPriority w:val="99"/>
    <w:rsid w:val="002A160C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Default">
    <w:name w:val="Default"/>
    <w:rsid w:val="008D51AB"/>
    <w:pPr>
      <w:autoSpaceDE w:val="0"/>
      <w:autoSpaceDN w:val="0"/>
      <w:adjustRightInd w:val="0"/>
      <w:spacing w:after="0" w:line="240" w:lineRule="auto"/>
    </w:pPr>
    <w:rPr>
      <w:rFonts w:ascii="Slo SK TheSans Plain" w:eastAsiaTheme="minorHAnsi" w:hAnsi="Slo SK TheSans Plain" w:cs="Slo SK TheSans Plain"/>
      <w:color w:val="000000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011032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43">
    <w:name w:val="Pa43"/>
    <w:basedOn w:val="Normal"/>
    <w:next w:val="Normal"/>
    <w:uiPriority w:val="99"/>
    <w:rsid w:val="00011032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character" w:customStyle="1" w:styleId="A9">
    <w:name w:val="A9"/>
    <w:uiPriority w:val="99"/>
    <w:rsid w:val="00011032"/>
    <w:rPr>
      <w:rFonts w:cs="Slo SK TheSans Plain"/>
      <w:color w:val="000000"/>
      <w:sz w:val="19"/>
      <w:szCs w:val="19"/>
    </w:rPr>
  </w:style>
  <w:style w:type="paragraph" w:customStyle="1" w:styleId="Pa38">
    <w:name w:val="Pa38"/>
    <w:basedOn w:val="Normal"/>
    <w:next w:val="Normal"/>
    <w:uiPriority w:val="99"/>
    <w:rsid w:val="00800835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100">
    <w:name w:val="Pa100"/>
    <w:basedOn w:val="Normal"/>
    <w:next w:val="Normal"/>
    <w:uiPriority w:val="99"/>
    <w:rsid w:val="00800835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character" w:customStyle="1" w:styleId="A0">
    <w:name w:val="A0"/>
    <w:uiPriority w:val="99"/>
    <w:rsid w:val="00800835"/>
    <w:rPr>
      <w:rFonts w:ascii="Times New Roman" w:hAnsi="Times New Roman" w:cs="Times New Roman"/>
      <w:i/>
      <w:iCs/>
      <w:color w:val="000000"/>
    </w:rPr>
  </w:style>
  <w:style w:type="paragraph" w:customStyle="1" w:styleId="Pa34">
    <w:name w:val="Pa34"/>
    <w:basedOn w:val="Normal"/>
    <w:next w:val="Normal"/>
    <w:uiPriority w:val="99"/>
    <w:rsid w:val="00800835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122">
    <w:name w:val="Pa122"/>
    <w:basedOn w:val="Normal"/>
    <w:next w:val="Normal"/>
    <w:uiPriority w:val="99"/>
    <w:rsid w:val="00AD0362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4AF93-8937-4596-80C0-D67592DA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2938</TotalTime>
  <Pages>7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Tomislav Dumančić</cp:lastModifiedBy>
  <cp:revision>28</cp:revision>
  <dcterms:created xsi:type="dcterms:W3CDTF">2020-03-21T09:36:00Z</dcterms:created>
  <dcterms:modified xsi:type="dcterms:W3CDTF">2020-08-24T11:28:00Z</dcterms:modified>
</cp:coreProperties>
</file>